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A" w:rsidRDefault="00E72E5A" w:rsidP="00F274B8">
      <w:pPr>
        <w:ind w:left="-540"/>
        <w:rPr>
          <w:b/>
          <w:color w:val="000000"/>
          <w:sz w:val="36"/>
          <w:szCs w:val="36"/>
        </w:rPr>
      </w:pPr>
    </w:p>
    <w:p w:rsidR="00E72E5A" w:rsidRPr="008A697A" w:rsidRDefault="00E72E5A" w:rsidP="00F274B8">
      <w:pPr>
        <w:ind w:left="-540"/>
        <w:rPr>
          <w:color w:val="000000"/>
        </w:rPr>
      </w:pPr>
    </w:p>
    <w:p w:rsidR="00E72E5A" w:rsidRPr="008A697A" w:rsidRDefault="00E72E5A" w:rsidP="00D34741">
      <w:pPr>
        <w:ind w:left="-540"/>
        <w:jc w:val="center"/>
        <w:rPr>
          <w:b/>
        </w:rPr>
      </w:pPr>
      <w:r w:rsidRPr="008A697A">
        <w:rPr>
          <w:b/>
          <w:color w:val="000000"/>
        </w:rPr>
        <w:t>«</w:t>
      </w:r>
      <w:r w:rsidRPr="008A697A">
        <w:rPr>
          <w:b/>
        </w:rPr>
        <w:t>Творческий конкурс «Вторая жизнь отходов»</w:t>
      </w:r>
    </w:p>
    <w:p w:rsidR="00E72E5A" w:rsidRPr="008A697A" w:rsidRDefault="00E72E5A" w:rsidP="00F274B8">
      <w:pPr>
        <w:jc w:val="both"/>
      </w:pPr>
    </w:p>
    <w:p w:rsidR="00E72E5A" w:rsidRPr="008A697A" w:rsidRDefault="00E72E5A" w:rsidP="00F274B8">
      <w:r w:rsidRPr="008A697A">
        <w:rPr>
          <w:color w:val="000000"/>
        </w:rPr>
        <w:t xml:space="preserve">   Конкурс проводится с целью </w:t>
      </w:r>
      <w:r w:rsidRPr="008A697A">
        <w:t>пропаганды раздельного сбора отходов и            их повторного использования и переработки.</w:t>
      </w:r>
    </w:p>
    <w:p w:rsidR="00E72E5A" w:rsidRPr="008A697A" w:rsidRDefault="00E72E5A" w:rsidP="00434264">
      <w:pPr>
        <w:pStyle w:val="a6"/>
        <w:shd w:val="clear" w:color="auto" w:fill="FFFFFF"/>
        <w:ind w:left="0"/>
        <w:rPr>
          <w:sz w:val="24"/>
          <w:szCs w:val="24"/>
        </w:rPr>
      </w:pPr>
    </w:p>
    <w:p w:rsidR="00E72E5A" w:rsidRPr="008A697A" w:rsidRDefault="00E72E5A" w:rsidP="00434264">
      <w:pPr>
        <w:pStyle w:val="a6"/>
        <w:shd w:val="clear" w:color="auto" w:fill="FFFFFF"/>
        <w:ind w:left="0"/>
        <w:rPr>
          <w:color w:val="000000"/>
          <w:sz w:val="24"/>
          <w:szCs w:val="24"/>
        </w:rPr>
      </w:pPr>
      <w:r w:rsidRPr="008A697A">
        <w:rPr>
          <w:sz w:val="24"/>
          <w:szCs w:val="24"/>
        </w:rPr>
        <w:t xml:space="preserve">    </w:t>
      </w:r>
      <w:r w:rsidRPr="008A697A">
        <w:rPr>
          <w:color w:val="000000"/>
          <w:sz w:val="24"/>
          <w:szCs w:val="24"/>
        </w:rPr>
        <w:t>Основные задачи конкурса:</w:t>
      </w:r>
    </w:p>
    <w:p w:rsidR="00E72E5A" w:rsidRPr="008A697A" w:rsidRDefault="00E72E5A" w:rsidP="00C84F73">
      <w:r w:rsidRPr="008A697A">
        <w:t>— стимулирование участия обучающихся  образовательных учреждений  в решении экологических проблем в области обращения с отходами;</w:t>
      </w:r>
      <w:r w:rsidRPr="008A697A">
        <w:br/>
        <w:t>— привлечение  внимания детей к вопросам экологии, обращения с отходами и охране окружающей среды;</w:t>
      </w:r>
      <w:r w:rsidRPr="008A697A">
        <w:br/>
        <w:t>— пропаганда раздельного сбора отходов;</w:t>
      </w:r>
      <w:r w:rsidRPr="008A697A">
        <w:br/>
        <w:t>— формирование позитивного общественного мнения обучающихся  к проектам в области экологии и охраны окружающей среды.</w:t>
      </w:r>
    </w:p>
    <w:p w:rsidR="00E72E5A" w:rsidRPr="008A697A" w:rsidRDefault="00E72E5A" w:rsidP="00394DC4">
      <w:pPr>
        <w:pStyle w:val="a6"/>
        <w:shd w:val="clear" w:color="auto" w:fill="FFFFFF"/>
        <w:tabs>
          <w:tab w:val="left" w:pos="2218"/>
        </w:tabs>
        <w:ind w:left="360"/>
        <w:rPr>
          <w:color w:val="000000"/>
          <w:sz w:val="24"/>
          <w:szCs w:val="24"/>
        </w:rPr>
      </w:pPr>
      <w:r w:rsidRPr="008A697A">
        <w:rPr>
          <w:color w:val="000000"/>
          <w:sz w:val="24"/>
          <w:szCs w:val="24"/>
        </w:rPr>
        <w:t xml:space="preserve">              </w:t>
      </w:r>
    </w:p>
    <w:p w:rsidR="00CB579B" w:rsidRPr="008A697A" w:rsidRDefault="00E72E5A" w:rsidP="008A697A">
      <w:pPr>
        <w:pStyle w:val="a6"/>
        <w:shd w:val="clear" w:color="auto" w:fill="FFFFFF"/>
        <w:tabs>
          <w:tab w:val="left" w:pos="2218"/>
        </w:tabs>
        <w:ind w:left="1920"/>
        <w:rPr>
          <w:b/>
          <w:color w:val="000000"/>
          <w:sz w:val="24"/>
          <w:szCs w:val="24"/>
        </w:rPr>
      </w:pPr>
      <w:r w:rsidRPr="008A697A">
        <w:rPr>
          <w:b/>
          <w:color w:val="000000"/>
          <w:sz w:val="24"/>
          <w:szCs w:val="24"/>
        </w:rPr>
        <w:t>Организаторы</w:t>
      </w:r>
      <w:r w:rsidR="00CB579B" w:rsidRPr="008A697A">
        <w:rPr>
          <w:b/>
          <w:color w:val="000000"/>
          <w:sz w:val="24"/>
          <w:szCs w:val="24"/>
        </w:rPr>
        <w:t>:</w:t>
      </w:r>
    </w:p>
    <w:p w:rsidR="008A697A" w:rsidRPr="008A697A" w:rsidRDefault="00CB579B" w:rsidP="00CB579B">
      <w:pPr>
        <w:pStyle w:val="a6"/>
        <w:shd w:val="clear" w:color="auto" w:fill="FFFFFF"/>
        <w:tabs>
          <w:tab w:val="left" w:pos="2218"/>
        </w:tabs>
        <w:ind w:left="0"/>
        <w:jc w:val="both"/>
        <w:rPr>
          <w:color w:val="000000"/>
          <w:sz w:val="24"/>
          <w:szCs w:val="24"/>
        </w:rPr>
      </w:pPr>
      <w:r w:rsidRPr="008A697A">
        <w:rPr>
          <w:color w:val="000000"/>
          <w:sz w:val="24"/>
          <w:szCs w:val="24"/>
        </w:rPr>
        <w:t xml:space="preserve">-Администрация </w:t>
      </w:r>
      <w:proofErr w:type="spellStart"/>
      <w:r w:rsidRPr="008A697A">
        <w:rPr>
          <w:color w:val="000000"/>
          <w:sz w:val="24"/>
          <w:szCs w:val="24"/>
        </w:rPr>
        <w:t>Аргаяшского</w:t>
      </w:r>
      <w:proofErr w:type="spellEnd"/>
      <w:r w:rsidRPr="008A697A">
        <w:rPr>
          <w:color w:val="000000"/>
          <w:sz w:val="24"/>
          <w:szCs w:val="24"/>
        </w:rPr>
        <w:t xml:space="preserve"> муниципального района</w:t>
      </w:r>
      <w:r w:rsidR="008A697A" w:rsidRPr="008A697A">
        <w:rPr>
          <w:color w:val="000000"/>
          <w:sz w:val="24"/>
          <w:szCs w:val="24"/>
        </w:rPr>
        <w:t>;</w:t>
      </w:r>
    </w:p>
    <w:p w:rsidR="008A697A" w:rsidRPr="008A697A" w:rsidRDefault="008A697A" w:rsidP="00CB579B">
      <w:pPr>
        <w:pStyle w:val="a6"/>
        <w:shd w:val="clear" w:color="auto" w:fill="FFFFFF"/>
        <w:tabs>
          <w:tab w:val="left" w:pos="2218"/>
        </w:tabs>
        <w:ind w:left="0"/>
        <w:jc w:val="both"/>
        <w:rPr>
          <w:color w:val="000000"/>
          <w:sz w:val="24"/>
          <w:szCs w:val="24"/>
        </w:rPr>
      </w:pPr>
      <w:r w:rsidRPr="008A697A">
        <w:rPr>
          <w:color w:val="000000"/>
          <w:sz w:val="24"/>
          <w:szCs w:val="24"/>
        </w:rPr>
        <w:t xml:space="preserve">- МУ ДОД </w:t>
      </w:r>
      <w:proofErr w:type="spellStart"/>
      <w:r w:rsidRPr="008A697A">
        <w:rPr>
          <w:color w:val="000000"/>
          <w:sz w:val="24"/>
          <w:szCs w:val="24"/>
        </w:rPr>
        <w:t>Аргаяшский</w:t>
      </w:r>
      <w:proofErr w:type="spellEnd"/>
      <w:r w:rsidRPr="008A697A">
        <w:rPr>
          <w:color w:val="000000"/>
          <w:sz w:val="24"/>
          <w:szCs w:val="24"/>
        </w:rPr>
        <w:t xml:space="preserve"> ЦДТ</w:t>
      </w:r>
    </w:p>
    <w:p w:rsidR="00E72E5A" w:rsidRPr="008A697A" w:rsidRDefault="008A697A" w:rsidP="008A697A">
      <w:pPr>
        <w:pStyle w:val="a6"/>
        <w:shd w:val="clear" w:color="auto" w:fill="FFFFFF"/>
        <w:tabs>
          <w:tab w:val="left" w:pos="2218"/>
        </w:tabs>
        <w:ind w:left="0"/>
        <w:jc w:val="center"/>
        <w:rPr>
          <w:b/>
          <w:color w:val="000000"/>
          <w:sz w:val="24"/>
          <w:szCs w:val="24"/>
        </w:rPr>
      </w:pPr>
      <w:r w:rsidRPr="008A697A">
        <w:rPr>
          <w:b/>
          <w:color w:val="000000"/>
          <w:sz w:val="24"/>
          <w:szCs w:val="24"/>
        </w:rPr>
        <w:t>У</w:t>
      </w:r>
      <w:r w:rsidR="00E72E5A" w:rsidRPr="008A697A">
        <w:rPr>
          <w:b/>
          <w:color w:val="000000"/>
          <w:sz w:val="24"/>
          <w:szCs w:val="24"/>
        </w:rPr>
        <w:t>частники конкурса</w:t>
      </w:r>
    </w:p>
    <w:p w:rsidR="00E72E5A" w:rsidRPr="008A697A" w:rsidRDefault="00E72E5A" w:rsidP="008A697A">
      <w:pPr>
        <w:pStyle w:val="a6"/>
        <w:shd w:val="clear" w:color="auto" w:fill="FFFFFF"/>
        <w:tabs>
          <w:tab w:val="left" w:pos="2218"/>
        </w:tabs>
        <w:ind w:left="1920"/>
        <w:jc w:val="center"/>
        <w:rPr>
          <w:b/>
          <w:color w:val="000000"/>
          <w:sz w:val="24"/>
          <w:szCs w:val="24"/>
        </w:rPr>
      </w:pPr>
    </w:p>
    <w:p w:rsidR="00E72E5A" w:rsidRPr="008A697A" w:rsidRDefault="00E72E5A" w:rsidP="00676204">
      <w:pPr>
        <w:jc w:val="both"/>
        <w:rPr>
          <w:color w:val="000000"/>
        </w:rPr>
      </w:pPr>
      <w:r w:rsidRPr="008A697A">
        <w:rPr>
          <w:color w:val="000000"/>
        </w:rPr>
        <w:t xml:space="preserve">                </w:t>
      </w:r>
      <w:r w:rsidRPr="008A697A">
        <w:t xml:space="preserve">Конкурс проводится по четырем группам участников: </w:t>
      </w:r>
    </w:p>
    <w:p w:rsidR="00E72E5A" w:rsidRPr="008A697A" w:rsidRDefault="00E72E5A" w:rsidP="00676204">
      <w:pPr>
        <w:shd w:val="clear" w:color="auto" w:fill="FFFFFF"/>
        <w:autoSpaceDE w:val="0"/>
        <w:autoSpaceDN w:val="0"/>
        <w:adjustRightInd w:val="0"/>
        <w:contextualSpacing/>
      </w:pPr>
      <w:r w:rsidRPr="008A697A">
        <w:t xml:space="preserve">                     </w:t>
      </w:r>
      <w:r w:rsidRPr="008A697A">
        <w:tab/>
        <w:t xml:space="preserve">первая группа – </w:t>
      </w:r>
      <w:proofErr w:type="gramStart"/>
      <w:r w:rsidRPr="008A697A">
        <w:t>обучающиеся</w:t>
      </w:r>
      <w:proofErr w:type="gramEnd"/>
      <w:r w:rsidRPr="008A697A">
        <w:t xml:space="preserve"> 1-4 класса;</w:t>
      </w:r>
    </w:p>
    <w:p w:rsidR="00E72E5A" w:rsidRPr="008A697A" w:rsidRDefault="00E72E5A" w:rsidP="00676204">
      <w:pPr>
        <w:shd w:val="clear" w:color="auto" w:fill="FFFFFF"/>
        <w:autoSpaceDE w:val="0"/>
        <w:autoSpaceDN w:val="0"/>
        <w:adjustRightInd w:val="0"/>
        <w:contextualSpacing/>
      </w:pPr>
      <w:r w:rsidRPr="008A697A">
        <w:tab/>
        <w:t xml:space="preserve">                     вторая группа – </w:t>
      </w:r>
      <w:proofErr w:type="gramStart"/>
      <w:r w:rsidRPr="008A697A">
        <w:t>обучающиеся</w:t>
      </w:r>
      <w:proofErr w:type="gramEnd"/>
      <w:r w:rsidRPr="008A697A">
        <w:t xml:space="preserve"> 5-8 класса;</w:t>
      </w:r>
    </w:p>
    <w:p w:rsidR="00E72E5A" w:rsidRPr="008A697A" w:rsidRDefault="00E72E5A" w:rsidP="00676204">
      <w:pPr>
        <w:shd w:val="clear" w:color="auto" w:fill="FFFFFF"/>
        <w:autoSpaceDE w:val="0"/>
        <w:autoSpaceDN w:val="0"/>
        <w:adjustRightInd w:val="0"/>
        <w:contextualSpacing/>
      </w:pPr>
      <w:r w:rsidRPr="008A697A">
        <w:t xml:space="preserve">                              </w:t>
      </w:r>
      <w:r w:rsidRPr="008A697A">
        <w:tab/>
        <w:t xml:space="preserve">третья группа – </w:t>
      </w:r>
      <w:proofErr w:type="gramStart"/>
      <w:r w:rsidRPr="008A697A">
        <w:t>обучающиеся</w:t>
      </w:r>
      <w:proofErr w:type="gramEnd"/>
      <w:r w:rsidRPr="008A697A">
        <w:t xml:space="preserve"> 9-11 класса.</w:t>
      </w:r>
    </w:p>
    <w:p w:rsidR="00E72E5A" w:rsidRPr="008A697A" w:rsidRDefault="00E72E5A" w:rsidP="00C84F73"/>
    <w:p w:rsidR="00E72E5A" w:rsidRPr="008A697A" w:rsidRDefault="00E72E5A" w:rsidP="00F274B8">
      <w:pPr>
        <w:pStyle w:val="8"/>
        <w:spacing w:before="0" w:after="0"/>
        <w:rPr>
          <w:b/>
          <w:i w:val="0"/>
        </w:rPr>
      </w:pPr>
      <w:r w:rsidRPr="008A697A">
        <w:t xml:space="preserve">                         </w:t>
      </w:r>
      <w:r w:rsidRPr="008A697A">
        <w:rPr>
          <w:b/>
          <w:i w:val="0"/>
        </w:rPr>
        <w:t>Порядок  и условия проведения конкурса</w:t>
      </w:r>
    </w:p>
    <w:p w:rsidR="00CB579B" w:rsidRPr="008A697A" w:rsidRDefault="00E72E5A" w:rsidP="00CB579B">
      <w:pPr>
        <w:pStyle w:val="8"/>
        <w:spacing w:before="0" w:after="0"/>
        <w:rPr>
          <w:i w:val="0"/>
        </w:rPr>
      </w:pPr>
      <w:r w:rsidRPr="008A697A">
        <w:rPr>
          <w:i w:val="0"/>
        </w:rPr>
        <w:t xml:space="preserve">     К</w:t>
      </w:r>
      <w:r w:rsidR="00CB579B" w:rsidRPr="008A697A">
        <w:rPr>
          <w:i w:val="0"/>
        </w:rPr>
        <w:t>онкурс проходит в один этап с 1 марта по 21 апреля</w:t>
      </w:r>
      <w:r w:rsidRPr="008A697A">
        <w:rPr>
          <w:i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A697A">
          <w:rPr>
            <w:i w:val="0"/>
          </w:rPr>
          <w:t>2016 г</w:t>
        </w:r>
      </w:smartTag>
      <w:r w:rsidRPr="008A697A">
        <w:rPr>
          <w:i w:val="0"/>
        </w:rPr>
        <w:t xml:space="preserve">. </w:t>
      </w:r>
    </w:p>
    <w:p w:rsidR="00CB579B" w:rsidRPr="008A697A" w:rsidRDefault="00CB579B" w:rsidP="00CB579B">
      <w:pPr>
        <w:pStyle w:val="8"/>
        <w:spacing w:before="0" w:after="0"/>
        <w:rPr>
          <w:b/>
          <w:i w:val="0"/>
          <w:iCs w:val="0"/>
        </w:rPr>
      </w:pPr>
      <w:r w:rsidRPr="008A697A">
        <w:rPr>
          <w:i w:val="0"/>
        </w:rPr>
        <w:t xml:space="preserve">В срок до 21 апреля предоставляются: </w:t>
      </w:r>
    </w:p>
    <w:p w:rsidR="00CB579B" w:rsidRPr="008A697A" w:rsidRDefault="00CB579B" w:rsidP="00CB579B">
      <w:pPr>
        <w:pStyle w:val="a6"/>
        <w:ind w:left="0"/>
        <w:rPr>
          <w:sz w:val="24"/>
          <w:szCs w:val="24"/>
        </w:rPr>
      </w:pPr>
      <w:r w:rsidRPr="008A697A">
        <w:rPr>
          <w:sz w:val="24"/>
          <w:szCs w:val="24"/>
        </w:rPr>
        <w:t>1) заявка на участие в конкурсе (приложение №1)</w:t>
      </w:r>
    </w:p>
    <w:p w:rsidR="00CB579B" w:rsidRPr="008A697A" w:rsidRDefault="00CB579B" w:rsidP="00CB579B">
      <w:pPr>
        <w:pStyle w:val="8"/>
        <w:spacing w:before="0" w:after="0"/>
      </w:pPr>
      <w:r w:rsidRPr="008A697A">
        <w:rPr>
          <w:i w:val="0"/>
        </w:rPr>
        <w:t>2) конкурсные работы, соответствующие  методическим рекомендациям</w:t>
      </w:r>
      <w:r w:rsidR="00E72E5A" w:rsidRPr="008A697A">
        <w:rPr>
          <w:i w:val="0"/>
        </w:rPr>
        <w:t xml:space="preserve"> Работы для участия в конкурсе образовательными организациями района присылаются  по адресу оргкомитета с. Аргаяш, ул. </w:t>
      </w:r>
      <w:proofErr w:type="gramStart"/>
      <w:r w:rsidR="00E72E5A" w:rsidRPr="008A697A">
        <w:rPr>
          <w:i w:val="0"/>
        </w:rPr>
        <w:t>Комсомольская</w:t>
      </w:r>
      <w:proofErr w:type="gramEnd"/>
      <w:r w:rsidR="00E72E5A" w:rsidRPr="008A697A">
        <w:rPr>
          <w:i w:val="0"/>
        </w:rPr>
        <w:t>, 13.</w:t>
      </w:r>
      <w:r w:rsidR="008A697A" w:rsidRPr="008A697A">
        <w:rPr>
          <w:i w:val="0"/>
        </w:rPr>
        <w:t xml:space="preserve">      </w:t>
      </w:r>
      <w:r w:rsidR="00E72E5A" w:rsidRPr="008A697A">
        <w:rPr>
          <w:i w:val="0"/>
        </w:rPr>
        <w:t xml:space="preserve"> По всем вопросам обращаться по телефону: 2-28-27, 89525230482</w:t>
      </w:r>
      <w:r w:rsidR="008A697A" w:rsidRPr="008A697A">
        <w:rPr>
          <w:i w:val="0"/>
        </w:rPr>
        <w:t xml:space="preserve">            </w:t>
      </w:r>
      <w:r w:rsidR="00E72E5A" w:rsidRPr="008A697A">
        <w:rPr>
          <w:i w:val="0"/>
        </w:rPr>
        <w:t xml:space="preserve"> </w:t>
      </w:r>
      <w:proofErr w:type="spellStart"/>
      <w:r w:rsidR="00E72E5A" w:rsidRPr="008A697A">
        <w:rPr>
          <w:i w:val="0"/>
        </w:rPr>
        <w:t>Алия</w:t>
      </w:r>
      <w:proofErr w:type="spellEnd"/>
      <w:r w:rsidR="008A697A" w:rsidRPr="008A697A">
        <w:rPr>
          <w:i w:val="0"/>
        </w:rPr>
        <w:t xml:space="preserve"> </w:t>
      </w:r>
      <w:r w:rsidR="00E72E5A" w:rsidRPr="008A697A">
        <w:rPr>
          <w:i w:val="0"/>
        </w:rPr>
        <w:t xml:space="preserve"> </w:t>
      </w:r>
      <w:proofErr w:type="spellStart"/>
      <w:r w:rsidR="00E72E5A" w:rsidRPr="008A697A">
        <w:rPr>
          <w:i w:val="0"/>
        </w:rPr>
        <w:t>Мавлитбаевна</w:t>
      </w:r>
      <w:proofErr w:type="spellEnd"/>
      <w:r w:rsidR="00E72E5A" w:rsidRPr="008A697A">
        <w:rPr>
          <w:i w:val="0"/>
        </w:rPr>
        <w:t>.</w:t>
      </w:r>
    </w:p>
    <w:p w:rsidR="00E72E5A" w:rsidRPr="008A697A" w:rsidRDefault="00E72E5A" w:rsidP="008245A4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A697A">
        <w:t>.</w:t>
      </w:r>
    </w:p>
    <w:p w:rsidR="00E72E5A" w:rsidRPr="008A697A" w:rsidRDefault="00E72E5A" w:rsidP="00CB579B">
      <w:pPr>
        <w:pStyle w:val="a6"/>
        <w:tabs>
          <w:tab w:val="left" w:pos="1305"/>
        </w:tabs>
        <w:ind w:left="0"/>
        <w:jc w:val="center"/>
        <w:rPr>
          <w:b/>
          <w:sz w:val="24"/>
          <w:szCs w:val="24"/>
          <w:u w:val="single"/>
        </w:rPr>
      </w:pPr>
      <w:r w:rsidRPr="008A697A">
        <w:rPr>
          <w:b/>
          <w:sz w:val="24"/>
          <w:szCs w:val="24"/>
          <w:u w:val="single"/>
        </w:rPr>
        <w:t>Номинации конкурса:</w:t>
      </w:r>
    </w:p>
    <w:p w:rsidR="00E72E5A" w:rsidRPr="008A697A" w:rsidRDefault="00E72E5A" w:rsidP="0044531A">
      <w:pPr>
        <w:rPr>
          <w:rStyle w:val="a8"/>
          <w:b w:val="0"/>
        </w:rPr>
      </w:pPr>
    </w:p>
    <w:p w:rsidR="00E72E5A" w:rsidRPr="008A697A" w:rsidRDefault="00E72E5A" w:rsidP="00C60FB6">
      <w:r w:rsidRPr="008A697A">
        <w:t>- Поделки  с использованием отходных материалов «Вторая жизнь отходов»;</w:t>
      </w:r>
      <w:r w:rsidRPr="008A697A">
        <w:br/>
        <w:t>- Костюмы  из отходных материалов «Мусорная мода –2017»;</w:t>
      </w:r>
      <w:r w:rsidRPr="008A697A">
        <w:br/>
        <w:t>- «</w:t>
      </w:r>
      <w:proofErr w:type="spellStart"/>
      <w:r w:rsidRPr="008A697A">
        <w:t>Экосумка</w:t>
      </w:r>
      <w:proofErr w:type="spellEnd"/>
      <w:r w:rsidRPr="008A697A">
        <w:t>»;</w:t>
      </w:r>
      <w:proofErr w:type="gramStart"/>
      <w:r w:rsidRPr="008A697A">
        <w:br/>
        <w:t>-</w:t>
      </w:r>
      <w:proofErr w:type="gramEnd"/>
      <w:r w:rsidRPr="008A697A">
        <w:t>«Игрушка своими руками»;</w:t>
      </w:r>
      <w:r w:rsidRPr="008A697A">
        <w:br/>
        <w:t>-«Полезная штука».</w:t>
      </w:r>
    </w:p>
    <w:p w:rsidR="00E72E5A" w:rsidRPr="008A697A" w:rsidRDefault="00E72E5A" w:rsidP="00C60FB6"/>
    <w:p w:rsidR="00E72E5A" w:rsidRPr="008A697A" w:rsidRDefault="00E72E5A" w:rsidP="00CB579B">
      <w:r w:rsidRPr="008A697A">
        <w:t xml:space="preserve">       </w:t>
      </w:r>
    </w:p>
    <w:p w:rsidR="008A697A" w:rsidRPr="008A697A" w:rsidRDefault="00E72E5A" w:rsidP="00F274B8">
      <w:pPr>
        <w:shd w:val="clear" w:color="auto" w:fill="FFFFFF"/>
        <w:autoSpaceDE w:val="0"/>
        <w:autoSpaceDN w:val="0"/>
        <w:adjustRightInd w:val="0"/>
        <w:contextualSpacing/>
      </w:pPr>
      <w:r w:rsidRPr="008A697A">
        <w:t xml:space="preserve">                     </w:t>
      </w:r>
    </w:p>
    <w:p w:rsidR="008A697A" w:rsidRPr="008A697A" w:rsidRDefault="008A697A" w:rsidP="00F274B8">
      <w:pPr>
        <w:shd w:val="clear" w:color="auto" w:fill="FFFFFF"/>
        <w:autoSpaceDE w:val="0"/>
        <w:autoSpaceDN w:val="0"/>
        <w:adjustRightInd w:val="0"/>
        <w:contextualSpacing/>
      </w:pPr>
    </w:p>
    <w:p w:rsidR="00E72E5A" w:rsidRPr="008A697A" w:rsidRDefault="008A697A" w:rsidP="00F274B8">
      <w:pPr>
        <w:shd w:val="clear" w:color="auto" w:fill="FFFFFF"/>
        <w:autoSpaceDE w:val="0"/>
        <w:autoSpaceDN w:val="0"/>
        <w:adjustRightInd w:val="0"/>
        <w:contextualSpacing/>
        <w:rPr>
          <w:b/>
        </w:rPr>
      </w:pPr>
      <w:r w:rsidRPr="008A697A">
        <w:t xml:space="preserve">                   </w:t>
      </w:r>
      <w:r w:rsidR="00E72E5A" w:rsidRPr="008A697A">
        <w:rPr>
          <w:b/>
        </w:rPr>
        <w:t>Требования к оформлению   конкурсных материалов</w:t>
      </w:r>
    </w:p>
    <w:p w:rsidR="00E72E5A" w:rsidRPr="008A697A" w:rsidRDefault="00E72E5A" w:rsidP="0025544D">
      <w:pPr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E72E5A" w:rsidRPr="008A697A" w:rsidRDefault="00E72E5A" w:rsidP="0025544D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8A697A">
        <w:rPr>
          <w:spacing w:val="1"/>
          <w:u w:val="single"/>
        </w:rPr>
        <w:t xml:space="preserve">Номинация </w:t>
      </w:r>
      <w:r w:rsidRPr="008A697A">
        <w:rPr>
          <w:u w:val="single"/>
        </w:rPr>
        <w:t xml:space="preserve">Поделки  с использованием отходных материалов </w:t>
      </w:r>
    </w:p>
    <w:p w:rsidR="00E72E5A" w:rsidRPr="008A697A" w:rsidRDefault="00E72E5A" w:rsidP="0025544D">
      <w:pPr>
        <w:shd w:val="clear" w:color="auto" w:fill="FFFFFF"/>
        <w:autoSpaceDE w:val="0"/>
        <w:autoSpaceDN w:val="0"/>
        <w:adjustRightInd w:val="0"/>
        <w:jc w:val="center"/>
        <w:rPr>
          <w:spacing w:val="1"/>
          <w:u w:val="single"/>
        </w:rPr>
      </w:pPr>
      <w:r w:rsidRPr="008A697A">
        <w:rPr>
          <w:u w:val="single"/>
        </w:rPr>
        <w:t>«Вторая жизнь отходов»</w:t>
      </w:r>
    </w:p>
    <w:p w:rsidR="00E72E5A" w:rsidRPr="008A697A" w:rsidRDefault="00E72E5A" w:rsidP="0025544D">
      <w:pPr>
        <w:shd w:val="clear" w:color="auto" w:fill="FFFFFF"/>
        <w:autoSpaceDE w:val="0"/>
        <w:autoSpaceDN w:val="0"/>
        <w:adjustRightInd w:val="0"/>
        <w:jc w:val="center"/>
        <w:rPr>
          <w:spacing w:val="1"/>
          <w:u w:val="single"/>
        </w:rPr>
      </w:pPr>
    </w:p>
    <w:p w:rsidR="00E72E5A" w:rsidRPr="008A697A" w:rsidRDefault="00E72E5A" w:rsidP="00C7277D">
      <w:pPr>
        <w:shd w:val="clear" w:color="auto" w:fill="FFFFFF"/>
        <w:spacing w:before="120" w:after="120"/>
        <w:jc w:val="both"/>
        <w:rPr>
          <w:color w:val="000000"/>
        </w:rPr>
      </w:pPr>
      <w:r w:rsidRPr="008A697A">
        <w:rPr>
          <w:spacing w:val="1"/>
        </w:rPr>
        <w:t xml:space="preserve">      Участникам необходимо представить  </w:t>
      </w:r>
      <w:r w:rsidRPr="008A697A">
        <w:rPr>
          <w:color w:val="000000"/>
        </w:rPr>
        <w:t>поделки в любой  технике, изготовленные  из отходных материалов и мусора, т.е. из тех вещей, которые не могут быть использованы по своему первоначальному назначению (пластиковые бутылки, мешки, банки, картонные коробки и др.)</w:t>
      </w:r>
      <w:proofErr w:type="gramStart"/>
      <w:r w:rsidRPr="008A697A">
        <w:rPr>
          <w:color w:val="000000"/>
        </w:rPr>
        <w:t>.</w:t>
      </w:r>
      <w:r w:rsidRPr="008A697A">
        <w:rPr>
          <w:spacing w:val="1"/>
        </w:rPr>
        <w:t>Р</w:t>
      </w:r>
      <w:proofErr w:type="gramEnd"/>
      <w:r w:rsidRPr="008A697A">
        <w:rPr>
          <w:spacing w:val="1"/>
        </w:rPr>
        <w:t xml:space="preserve">абота сопровождается этикеткой, на которой необходимо указать </w:t>
      </w:r>
      <w:r w:rsidRPr="008A697A">
        <w:rPr>
          <w:spacing w:val="1"/>
        </w:rPr>
        <w:lastRenderedPageBreak/>
        <w:t xml:space="preserve">название работы, фамилия, имя авторов, номинацию, муниципальное образование и образовательную организацию. </w:t>
      </w:r>
    </w:p>
    <w:p w:rsidR="00E72E5A" w:rsidRPr="008A697A" w:rsidRDefault="00E72E5A" w:rsidP="0025544D">
      <w:pPr>
        <w:ind w:firstLine="720"/>
        <w:jc w:val="both"/>
        <w:rPr>
          <w:spacing w:val="1"/>
        </w:rPr>
      </w:pPr>
    </w:p>
    <w:p w:rsidR="00E72E5A" w:rsidRPr="008A697A" w:rsidRDefault="00E72E5A" w:rsidP="00722555">
      <w:r w:rsidRPr="008A697A">
        <w:rPr>
          <w:color w:val="000000"/>
        </w:rPr>
        <w:t xml:space="preserve">        </w:t>
      </w:r>
      <w:r w:rsidRPr="008A697A">
        <w:t xml:space="preserve"> </w:t>
      </w:r>
      <w:r w:rsidRPr="008A697A">
        <w:rPr>
          <w:u w:val="single"/>
        </w:rPr>
        <w:t>Номинация Костюмы  из отходных материалов «Мусорная мода –2017»</w:t>
      </w:r>
    </w:p>
    <w:p w:rsidR="00E72E5A" w:rsidRPr="008A697A" w:rsidRDefault="00E72E5A" w:rsidP="00C7277D">
      <w:pPr>
        <w:jc w:val="both"/>
      </w:pPr>
      <w:r w:rsidRPr="008A697A">
        <w:rPr>
          <w:u w:val="single"/>
        </w:rPr>
        <w:br/>
      </w:r>
      <w:r w:rsidRPr="008A697A">
        <w:t xml:space="preserve">      Участники конкурса предоставляют </w:t>
      </w:r>
      <w:r w:rsidRPr="008A697A">
        <w:rPr>
          <w:color w:val="000000"/>
        </w:rPr>
        <w:t xml:space="preserve">форму какой-либо одежды. Направления работ могут быть различные: исторический, народный, фантастический костюм, современная мода и др. Работы  предоставляются либо в виде фотографий в формате </w:t>
      </w:r>
      <w:r w:rsidRPr="008A697A">
        <w:t>JPG</w:t>
      </w:r>
      <w:r w:rsidRPr="008A697A">
        <w:rPr>
          <w:color w:val="000000"/>
        </w:rPr>
        <w:t xml:space="preserve"> или видеозаписей в формате </w:t>
      </w:r>
      <w:r w:rsidRPr="008A697A">
        <w:rPr>
          <w:spacing w:val="1"/>
          <w:lang w:val="en-US"/>
        </w:rPr>
        <w:t>MP</w:t>
      </w:r>
      <w:r w:rsidRPr="008A697A">
        <w:rPr>
          <w:spacing w:val="1"/>
        </w:rPr>
        <w:t>4.</w:t>
      </w:r>
      <w:r w:rsidRPr="008A697A">
        <w:t xml:space="preserve"> Каждый видеоролик предоставляется на отдельном диске. В названии файла необходимо указать фамилию, имя автора, название работы. Либо предоставляется  сама работа, сопровождающаяся этикеткой, на которой необходимо указать название работы, фамилия, имя автора, номинацию, муниципальное образование и образовательную организацию.</w:t>
      </w:r>
    </w:p>
    <w:p w:rsidR="00E72E5A" w:rsidRPr="008A697A" w:rsidRDefault="00E72E5A" w:rsidP="00CB579B">
      <w:pPr>
        <w:pStyle w:val="3"/>
        <w:shd w:val="clear" w:color="auto" w:fill="auto"/>
        <w:tabs>
          <w:tab w:val="left" w:pos="2145"/>
        </w:tabs>
        <w:spacing w:line="240" w:lineRule="auto"/>
        <w:ind w:right="-7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8A697A">
        <w:rPr>
          <w:rFonts w:ascii="Times New Roman" w:hAnsi="Times New Roman"/>
          <w:spacing w:val="1"/>
          <w:sz w:val="24"/>
          <w:szCs w:val="24"/>
        </w:rPr>
        <w:tab/>
      </w:r>
    </w:p>
    <w:p w:rsidR="00E72E5A" w:rsidRPr="008A697A" w:rsidRDefault="00E72E5A" w:rsidP="004E32F7">
      <w:pPr>
        <w:pStyle w:val="a7"/>
        <w:shd w:val="clear" w:color="auto" w:fill="FFFFFF"/>
        <w:spacing w:before="0" w:beforeAutospacing="0" w:after="0" w:afterAutospacing="0" w:line="198" w:lineRule="atLeast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  <w:r w:rsidRPr="008A697A">
        <w:rPr>
          <w:bCs/>
          <w:color w:val="000000"/>
          <w:u w:val="single"/>
          <w:bdr w:val="none" w:sz="0" w:space="0" w:color="auto" w:frame="1"/>
        </w:rPr>
        <w:t>«</w:t>
      </w:r>
      <w:proofErr w:type="spellStart"/>
      <w:r w:rsidRPr="008A697A">
        <w:rPr>
          <w:bCs/>
          <w:color w:val="000000"/>
          <w:u w:val="single"/>
          <w:bdr w:val="none" w:sz="0" w:space="0" w:color="auto" w:frame="1"/>
        </w:rPr>
        <w:t>Экосумка</w:t>
      </w:r>
      <w:proofErr w:type="spellEnd"/>
      <w:r w:rsidRPr="008A697A">
        <w:rPr>
          <w:bCs/>
          <w:color w:val="000000"/>
          <w:u w:val="single"/>
          <w:bdr w:val="none" w:sz="0" w:space="0" w:color="auto" w:frame="1"/>
        </w:rPr>
        <w:t>»</w:t>
      </w:r>
    </w:p>
    <w:p w:rsidR="00E72E5A" w:rsidRPr="008A697A" w:rsidRDefault="00E72E5A" w:rsidP="004E32F7">
      <w:pPr>
        <w:pStyle w:val="a7"/>
        <w:shd w:val="clear" w:color="auto" w:fill="FFFFFF"/>
        <w:spacing w:before="0" w:beforeAutospacing="0" w:after="0" w:afterAutospacing="0" w:line="198" w:lineRule="atLeast"/>
        <w:jc w:val="center"/>
        <w:textAlignment w:val="baseline"/>
        <w:rPr>
          <w:color w:val="000000"/>
          <w:u w:val="single"/>
        </w:rPr>
      </w:pPr>
    </w:p>
    <w:p w:rsidR="00E72E5A" w:rsidRPr="008A697A" w:rsidRDefault="00E72E5A" w:rsidP="00CB579B">
      <w:pPr>
        <w:pStyle w:val="a7"/>
        <w:shd w:val="clear" w:color="auto" w:fill="FFFFFF"/>
        <w:spacing w:before="0" w:beforeAutospacing="0" w:after="0" w:afterAutospacing="0" w:line="198" w:lineRule="atLeast"/>
        <w:jc w:val="both"/>
        <w:textAlignment w:val="baseline"/>
        <w:rPr>
          <w:color w:val="000000"/>
        </w:rPr>
      </w:pPr>
      <w:r w:rsidRPr="008A697A">
        <w:rPr>
          <w:color w:val="000000"/>
        </w:rPr>
        <w:t xml:space="preserve">       На конкурс принимаются различные сумки, рюкзаки,</w:t>
      </w:r>
      <w:r w:rsidRPr="008A697A">
        <w:rPr>
          <w:rStyle w:val="apple-converted-space"/>
          <w:color w:val="000000"/>
        </w:rPr>
        <w:t> </w:t>
      </w:r>
      <w:hyperlink r:id="rId6" w:tooltip="Авоська" w:history="1">
        <w:r w:rsidRPr="008A697A">
          <w:t>авоськи</w:t>
        </w:r>
      </w:hyperlink>
      <w:r w:rsidRPr="008A697A">
        <w:rPr>
          <w:color w:val="000000"/>
        </w:rPr>
        <w:t>, изготовленные из старой одежды, лоскутков и других вторичных материалов. «</w:t>
      </w:r>
      <w:proofErr w:type="spellStart"/>
      <w:r w:rsidRPr="008A697A">
        <w:rPr>
          <w:color w:val="000000"/>
        </w:rPr>
        <w:t>Экосумка</w:t>
      </w:r>
      <w:proofErr w:type="spellEnd"/>
      <w:r w:rsidRPr="008A697A">
        <w:rPr>
          <w:color w:val="000000"/>
        </w:rPr>
        <w:t xml:space="preserve">» - это слово в последние годы прочно прижилось в лексиконе экологических активистов и тех, кто относится к природе ответственно. </w:t>
      </w:r>
      <w:proofErr w:type="spellStart"/>
      <w:r w:rsidRPr="008A697A">
        <w:rPr>
          <w:color w:val="000000"/>
        </w:rPr>
        <w:t>Экосумку</w:t>
      </w:r>
      <w:proofErr w:type="spellEnd"/>
      <w:r w:rsidRPr="008A697A">
        <w:rPr>
          <w:color w:val="000000"/>
        </w:rPr>
        <w:t xml:space="preserve"> носят с собой в обычной сумке или рюкзаке, чтобы в нужный момент заменить ею пакет в супермаркете. За несколько лет одна </w:t>
      </w:r>
      <w:proofErr w:type="spellStart"/>
      <w:r w:rsidRPr="008A697A">
        <w:rPr>
          <w:color w:val="000000"/>
        </w:rPr>
        <w:t>экосумка</w:t>
      </w:r>
      <w:proofErr w:type="spellEnd"/>
      <w:r w:rsidRPr="008A697A">
        <w:rPr>
          <w:color w:val="000000"/>
        </w:rPr>
        <w:t xml:space="preserve"> способна заменить сотни, а то и тысячи одноразовых пластиковых пакетов. Ежегодно в мире производится около триллиона пакетов, для их производства тратятся нефть, энергия и вода, а потом, после недолгой службы, они заполняют свалки. </w:t>
      </w:r>
      <w:proofErr w:type="gramStart"/>
      <w:r w:rsidRPr="008A697A">
        <w:rPr>
          <w:color w:val="000000"/>
        </w:rPr>
        <w:t xml:space="preserve">Удобные, прочные, красивые и оригинальные </w:t>
      </w:r>
      <w:proofErr w:type="spellStart"/>
      <w:r w:rsidRPr="008A697A">
        <w:rPr>
          <w:color w:val="000000"/>
        </w:rPr>
        <w:t>экосумки</w:t>
      </w:r>
      <w:proofErr w:type="spellEnd"/>
      <w:r w:rsidRPr="008A697A">
        <w:rPr>
          <w:color w:val="000000"/>
        </w:rPr>
        <w:t>, да еще и сделанные из отслужившей одежды (например, джинсов) или связанные из пряжи от предварительно также отслуживших вязаных изделий – это очень ценная вещь!</w:t>
      </w:r>
      <w:proofErr w:type="gramEnd"/>
      <w:r w:rsidRPr="008A697A">
        <w:rPr>
          <w:color w:val="000000"/>
        </w:rPr>
        <w:t xml:space="preserve"> В качестве </w:t>
      </w:r>
      <w:proofErr w:type="spellStart"/>
      <w:r w:rsidRPr="008A697A">
        <w:rPr>
          <w:color w:val="000000"/>
        </w:rPr>
        <w:t>экосумки</w:t>
      </w:r>
      <w:proofErr w:type="spellEnd"/>
      <w:r w:rsidRPr="008A697A">
        <w:rPr>
          <w:color w:val="000000"/>
        </w:rPr>
        <w:t xml:space="preserve"> могут также служить авоськи, сумки, связанные из пакетов – словом, применяйте собственную фантазию и ищите полезный опыт в Интернете.</w:t>
      </w:r>
    </w:p>
    <w:p w:rsidR="00E72E5A" w:rsidRPr="008A697A" w:rsidRDefault="00E72E5A" w:rsidP="004E32F7">
      <w:pPr>
        <w:pStyle w:val="a7"/>
        <w:shd w:val="clear" w:color="auto" w:fill="FFFFFF"/>
        <w:tabs>
          <w:tab w:val="left" w:pos="5880"/>
        </w:tabs>
        <w:spacing w:before="208" w:beforeAutospacing="0" w:after="208" w:afterAutospacing="0" w:line="198" w:lineRule="atLeast"/>
        <w:jc w:val="center"/>
        <w:textAlignment w:val="baseline"/>
        <w:rPr>
          <w:color w:val="000000"/>
        </w:rPr>
      </w:pPr>
      <w:r w:rsidRPr="008A697A">
        <w:rPr>
          <w:color w:val="000000"/>
          <w:u w:val="single"/>
        </w:rPr>
        <w:t>«Игрушка своими руками»</w:t>
      </w:r>
    </w:p>
    <w:p w:rsidR="00E72E5A" w:rsidRPr="008A697A" w:rsidRDefault="00E72E5A" w:rsidP="004E32F7">
      <w:pPr>
        <w:pStyle w:val="a7"/>
        <w:shd w:val="clear" w:color="auto" w:fill="FFFFFF"/>
        <w:spacing w:before="208" w:beforeAutospacing="0" w:after="208" w:afterAutospacing="0" w:line="198" w:lineRule="atLeast"/>
        <w:jc w:val="both"/>
        <w:textAlignment w:val="baseline"/>
        <w:rPr>
          <w:color w:val="000000"/>
        </w:rPr>
      </w:pPr>
      <w:r w:rsidRPr="008A697A">
        <w:rPr>
          <w:color w:val="000000"/>
        </w:rPr>
        <w:t xml:space="preserve">    В современном мире избыточного потребления природных ресурсов игрушки тоже становятся частью экологической проблемы. Зачастую их делают из </w:t>
      </w:r>
      <w:proofErr w:type="spellStart"/>
      <w:r w:rsidRPr="008A697A">
        <w:rPr>
          <w:color w:val="000000"/>
        </w:rPr>
        <w:t>неэкологичных</w:t>
      </w:r>
      <w:proofErr w:type="spellEnd"/>
      <w:r w:rsidRPr="008A697A">
        <w:rPr>
          <w:color w:val="000000"/>
        </w:rPr>
        <w:t xml:space="preserve"> материалов, они очень некачественные и быстро выходят из строя (что стимулирует покупку новых), а в результате также переполняют свалки. А ведь игрушки можно и чинить, давая им вторую жизнь, и делать новые игрушки – конструкторы, мягкие игрушки и пр. – из отслуживших вещей.</w:t>
      </w:r>
    </w:p>
    <w:p w:rsidR="00CB579B" w:rsidRPr="008A697A" w:rsidRDefault="00E72E5A" w:rsidP="004E32F7">
      <w:pPr>
        <w:pStyle w:val="a7"/>
        <w:shd w:val="clear" w:color="auto" w:fill="FFFFFF"/>
        <w:spacing w:before="0" w:beforeAutospacing="0" w:after="0" w:afterAutospacing="0" w:line="198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8A697A">
        <w:rPr>
          <w:b/>
          <w:bCs/>
          <w:color w:val="000000"/>
          <w:bdr w:val="none" w:sz="0" w:space="0" w:color="auto" w:frame="1"/>
        </w:rPr>
        <w:t xml:space="preserve">                                                </w:t>
      </w:r>
    </w:p>
    <w:p w:rsidR="00E72E5A" w:rsidRPr="008A697A" w:rsidRDefault="00CB579B" w:rsidP="004E32F7">
      <w:pPr>
        <w:pStyle w:val="a7"/>
        <w:shd w:val="clear" w:color="auto" w:fill="FFFFFF"/>
        <w:spacing w:before="0" w:beforeAutospacing="0" w:after="0" w:afterAutospacing="0" w:line="198" w:lineRule="atLeast"/>
        <w:jc w:val="both"/>
        <w:textAlignment w:val="baseline"/>
        <w:rPr>
          <w:color w:val="000000"/>
          <w:u w:val="single"/>
        </w:rPr>
      </w:pPr>
      <w:r w:rsidRPr="008A697A">
        <w:rPr>
          <w:b/>
          <w:bCs/>
          <w:color w:val="000000"/>
          <w:bdr w:val="none" w:sz="0" w:space="0" w:color="auto" w:frame="1"/>
        </w:rPr>
        <w:t xml:space="preserve">                                                 </w:t>
      </w:r>
      <w:r w:rsidR="00E72E5A" w:rsidRPr="008A697A">
        <w:rPr>
          <w:b/>
          <w:bCs/>
          <w:color w:val="000000"/>
          <w:bdr w:val="none" w:sz="0" w:space="0" w:color="auto" w:frame="1"/>
        </w:rPr>
        <w:t xml:space="preserve">  </w:t>
      </w:r>
      <w:r w:rsidR="00E72E5A" w:rsidRPr="008A697A">
        <w:rPr>
          <w:bCs/>
          <w:color w:val="000000"/>
          <w:u w:val="single"/>
          <w:bdr w:val="none" w:sz="0" w:space="0" w:color="auto" w:frame="1"/>
        </w:rPr>
        <w:t>«Полезная штука»</w:t>
      </w:r>
    </w:p>
    <w:p w:rsidR="00E72E5A" w:rsidRPr="008A697A" w:rsidRDefault="00E72E5A" w:rsidP="004E32F7">
      <w:pPr>
        <w:pStyle w:val="a7"/>
        <w:shd w:val="clear" w:color="auto" w:fill="FFFFFF"/>
        <w:spacing w:before="208" w:beforeAutospacing="0" w:after="208" w:afterAutospacing="0" w:line="198" w:lineRule="atLeast"/>
        <w:jc w:val="both"/>
        <w:textAlignment w:val="baseline"/>
        <w:rPr>
          <w:color w:val="000000"/>
        </w:rPr>
      </w:pPr>
      <w:r w:rsidRPr="008A697A">
        <w:rPr>
          <w:color w:val="000000"/>
        </w:rPr>
        <w:t xml:space="preserve">   «Полезная штука» - это такая вещь, которая, будучи сделана из мусора (все тех же отслуживших вещей, упаковки и пр.). Это может быть все, что угодно, от предмета мебели до одежды, от совка для мусора до дачного душа и пр. </w:t>
      </w:r>
      <w:proofErr w:type="gramStart"/>
      <w:r w:rsidRPr="008A697A">
        <w:rPr>
          <w:color w:val="000000"/>
        </w:rPr>
        <w:t>Которая</w:t>
      </w:r>
      <w:proofErr w:type="gramEnd"/>
      <w:r w:rsidRPr="008A697A">
        <w:rPr>
          <w:color w:val="000000"/>
        </w:rPr>
        <w:t xml:space="preserve"> отнюдь не является бесполезной декорацией, а функциональной и практичной полезной вещью. </w:t>
      </w:r>
    </w:p>
    <w:p w:rsidR="00E72E5A" w:rsidRPr="008A697A" w:rsidRDefault="00E72E5A" w:rsidP="004E32F7">
      <w:pPr>
        <w:pStyle w:val="3"/>
        <w:shd w:val="clear" w:color="auto" w:fill="auto"/>
        <w:tabs>
          <w:tab w:val="left" w:pos="2145"/>
        </w:tabs>
        <w:spacing w:line="240" w:lineRule="auto"/>
        <w:ind w:right="-7" w:firstLine="70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E72E5A" w:rsidRPr="008A697A" w:rsidRDefault="00E72E5A" w:rsidP="004E32F7">
      <w:pPr>
        <w:shd w:val="clear" w:color="auto" w:fill="FFFFFF"/>
        <w:spacing w:before="120" w:after="120"/>
        <w:jc w:val="both"/>
        <w:rPr>
          <w:spacing w:val="1"/>
        </w:rPr>
      </w:pPr>
    </w:p>
    <w:p w:rsidR="00CB579B" w:rsidRPr="008A697A" w:rsidRDefault="00CB579B" w:rsidP="00CB579B">
      <w:pPr>
        <w:pStyle w:val="a6"/>
        <w:tabs>
          <w:tab w:val="right" w:pos="9355"/>
        </w:tabs>
        <w:ind w:left="-142"/>
        <w:rPr>
          <w:sz w:val="24"/>
          <w:szCs w:val="24"/>
        </w:rPr>
      </w:pPr>
      <w:r w:rsidRPr="008A697A">
        <w:rPr>
          <w:sz w:val="24"/>
          <w:szCs w:val="24"/>
        </w:rPr>
        <w:t xml:space="preserve">       Конкурсные материалы ненадлежащего качества, имеющие дефекты (сколы, трещины, бракованный материал) не принимаются к участию. Работы, присланные на конкурс, не рецензируются и не возвращаются. Все конкурсные работы оцениваются конкурсной комиссией по 10-балльной системе в каждой из возрастных групп.   Оргкомитет определяет победителей (1 место) и призеров(2,3 место)</w:t>
      </w:r>
      <w:r w:rsidR="008A697A">
        <w:rPr>
          <w:sz w:val="24"/>
          <w:szCs w:val="24"/>
        </w:rPr>
        <w:t xml:space="preserve"> по каждой возрастной категории</w:t>
      </w:r>
      <w:r w:rsidRPr="008A697A">
        <w:rPr>
          <w:sz w:val="24"/>
          <w:szCs w:val="24"/>
        </w:rPr>
        <w:t xml:space="preserve">. Им вручаются дипломы и призы. </w:t>
      </w:r>
    </w:p>
    <w:p w:rsidR="00E72E5A" w:rsidRPr="008A697A" w:rsidRDefault="00E72E5A" w:rsidP="004E32F7">
      <w:pPr>
        <w:pStyle w:val="3"/>
        <w:shd w:val="clear" w:color="auto" w:fill="auto"/>
        <w:spacing w:line="240" w:lineRule="auto"/>
        <w:ind w:right="-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E72E5A" w:rsidRPr="008A697A" w:rsidRDefault="00E72E5A" w:rsidP="008A697A">
      <w:pPr>
        <w:shd w:val="clear" w:color="auto" w:fill="FFFFFF"/>
        <w:spacing w:before="100" w:beforeAutospacing="1" w:after="24"/>
        <w:jc w:val="both"/>
        <w:rPr>
          <w:spacing w:val="1"/>
          <w:u w:val="single"/>
        </w:rPr>
        <w:sectPr w:rsidR="00E72E5A" w:rsidRPr="008A697A" w:rsidSect="009D422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E72E5A" w:rsidRPr="009D4220" w:rsidRDefault="00E72E5A" w:rsidP="00DD6C51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3348"/>
      </w:tblGrid>
      <w:tr w:rsidR="00E72E5A" w:rsidRPr="009D4220" w:rsidTr="00E936B4">
        <w:tc>
          <w:tcPr>
            <w:tcW w:w="3348" w:type="dxa"/>
          </w:tcPr>
          <w:p w:rsidR="00E72E5A" w:rsidRPr="009D4220" w:rsidRDefault="008A697A" w:rsidP="00DD6C5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E72E5A" w:rsidRPr="009D4220" w:rsidRDefault="00E72E5A" w:rsidP="003410F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72E5A" w:rsidRPr="009D4220" w:rsidRDefault="00E72E5A" w:rsidP="00E936B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72E5A" w:rsidRPr="009D4220" w:rsidRDefault="00E72E5A" w:rsidP="00DD6C51">
      <w:pPr>
        <w:pStyle w:val="3"/>
        <w:shd w:val="clear" w:color="auto" w:fill="auto"/>
        <w:spacing w:line="240" w:lineRule="auto"/>
        <w:ind w:right="-7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E72E5A" w:rsidRPr="009D4220" w:rsidRDefault="00E72E5A" w:rsidP="00DD6C51">
      <w:pPr>
        <w:pStyle w:val="3"/>
        <w:shd w:val="clear" w:color="auto" w:fill="auto"/>
        <w:spacing w:line="240" w:lineRule="auto"/>
        <w:ind w:right="-7"/>
        <w:jc w:val="center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E72E5A" w:rsidRPr="009D4220" w:rsidRDefault="00E72E5A" w:rsidP="00DD6C51">
      <w:pPr>
        <w:pStyle w:val="3"/>
        <w:shd w:val="clear" w:color="auto" w:fill="auto"/>
        <w:spacing w:line="240" w:lineRule="auto"/>
        <w:ind w:right="-7"/>
        <w:jc w:val="center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E72E5A" w:rsidRPr="009D4220" w:rsidRDefault="00E72E5A" w:rsidP="00DD6C51">
      <w:pPr>
        <w:pStyle w:val="3"/>
        <w:shd w:val="clear" w:color="auto" w:fill="auto"/>
        <w:spacing w:line="240" w:lineRule="auto"/>
        <w:ind w:right="-7"/>
        <w:jc w:val="center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E72E5A" w:rsidRPr="00FA2C72" w:rsidRDefault="00E72E5A" w:rsidP="00DD6C51">
      <w:pPr>
        <w:rPr>
          <w:sz w:val="28"/>
          <w:szCs w:val="28"/>
        </w:rPr>
      </w:pPr>
    </w:p>
    <w:p w:rsidR="00E72E5A" w:rsidRDefault="00E72E5A" w:rsidP="00DC5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</w:t>
      </w:r>
    </w:p>
    <w:p w:rsidR="00E72E5A" w:rsidRPr="009D4220" w:rsidRDefault="00E72E5A" w:rsidP="00DC5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D4220">
        <w:rPr>
          <w:sz w:val="28"/>
          <w:szCs w:val="28"/>
        </w:rPr>
        <w:t xml:space="preserve">на участие в </w:t>
      </w:r>
      <w:proofErr w:type="gramStart"/>
      <w:r w:rsidRPr="009D4220">
        <w:rPr>
          <w:sz w:val="28"/>
          <w:szCs w:val="28"/>
        </w:rPr>
        <w:t>районном</w:t>
      </w:r>
      <w:proofErr w:type="gramEnd"/>
      <w:r w:rsidRPr="009D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7492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Экологического</w:t>
      </w:r>
      <w:r w:rsidRPr="00674929">
        <w:rPr>
          <w:color w:val="000000"/>
          <w:sz w:val="28"/>
          <w:szCs w:val="28"/>
        </w:rPr>
        <w:t xml:space="preserve">  конкурс</w:t>
      </w:r>
      <w:r>
        <w:rPr>
          <w:color w:val="000000"/>
          <w:sz w:val="28"/>
          <w:szCs w:val="28"/>
        </w:rPr>
        <w:t>а</w:t>
      </w:r>
      <w:r w:rsidRPr="00674929"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z w:val="28"/>
          <w:szCs w:val="28"/>
        </w:rPr>
        <w:t xml:space="preserve">  </w:t>
      </w:r>
      <w:r w:rsidRPr="00674929">
        <w:rPr>
          <w:color w:val="000000"/>
          <w:sz w:val="28"/>
          <w:szCs w:val="28"/>
        </w:rPr>
        <w:t>обращения с отходами</w:t>
      </w:r>
      <w:r>
        <w:rPr>
          <w:sz w:val="28"/>
          <w:szCs w:val="28"/>
        </w:rPr>
        <w:t>»</w:t>
      </w:r>
    </w:p>
    <w:p w:rsidR="00E72E5A" w:rsidRPr="009D4220" w:rsidRDefault="00E72E5A" w:rsidP="00DD6C51">
      <w:pPr>
        <w:jc w:val="both"/>
        <w:rPr>
          <w:sz w:val="28"/>
          <w:szCs w:val="28"/>
        </w:rPr>
      </w:pPr>
    </w:p>
    <w:p w:rsidR="00E72E5A" w:rsidRPr="009D4220" w:rsidRDefault="00E72E5A" w:rsidP="00DD6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9D4220">
        <w:rPr>
          <w:sz w:val="28"/>
          <w:szCs w:val="28"/>
        </w:rPr>
        <w:t>организация ________________________________________</w:t>
      </w:r>
    </w:p>
    <w:p w:rsidR="00E72E5A" w:rsidRPr="009D4220" w:rsidRDefault="00E72E5A" w:rsidP="00DD6C51">
      <w:pPr>
        <w:jc w:val="both"/>
        <w:rPr>
          <w:sz w:val="28"/>
          <w:szCs w:val="28"/>
        </w:rPr>
      </w:pPr>
      <w:r w:rsidRPr="009D4220">
        <w:rPr>
          <w:sz w:val="28"/>
          <w:szCs w:val="28"/>
        </w:rPr>
        <w:t>Кол-во участников  _____________</w:t>
      </w:r>
    </w:p>
    <w:p w:rsidR="00E72E5A" w:rsidRPr="009D4220" w:rsidRDefault="00E72E5A" w:rsidP="00DD6C51">
      <w:pPr>
        <w:tabs>
          <w:tab w:val="left" w:pos="4200"/>
        </w:tabs>
        <w:jc w:val="both"/>
        <w:rPr>
          <w:sz w:val="28"/>
          <w:szCs w:val="28"/>
        </w:rPr>
      </w:pPr>
      <w:r w:rsidRPr="009D422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4493"/>
        <w:gridCol w:w="1501"/>
        <w:gridCol w:w="3161"/>
        <w:gridCol w:w="2224"/>
        <w:gridCol w:w="1334"/>
        <w:gridCol w:w="1588"/>
      </w:tblGrid>
      <w:tr w:rsidR="00E72E5A" w:rsidRPr="009D4220" w:rsidTr="005642B1"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№</w:t>
            </w:r>
          </w:p>
        </w:tc>
        <w:tc>
          <w:tcPr>
            <w:tcW w:w="4908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ФИО полностью, несколько участников указывается через запятую</w:t>
            </w:r>
          </w:p>
        </w:tc>
        <w:tc>
          <w:tcPr>
            <w:tcW w:w="1559" w:type="dxa"/>
          </w:tcPr>
          <w:p w:rsidR="00E72E5A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Класс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354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ФИО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руководителя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(полностью)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 xml:space="preserve">Контактный телефон, </w:t>
            </w:r>
            <w:r w:rsidRPr="009D4220">
              <w:rPr>
                <w:sz w:val="28"/>
                <w:szCs w:val="28"/>
                <w:lang w:val="en-US"/>
              </w:rPr>
              <w:t>e</w:t>
            </w:r>
            <w:r w:rsidRPr="009D42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</w:t>
            </w:r>
            <w:r w:rsidRPr="009D4220">
              <w:rPr>
                <w:sz w:val="28"/>
                <w:szCs w:val="28"/>
                <w:lang w:val="en-US"/>
              </w:rPr>
              <w:t>il</w:t>
            </w: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Полное название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образовательной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Название</w:t>
            </w:r>
          </w:p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Номинация</w:t>
            </w:r>
          </w:p>
        </w:tc>
      </w:tr>
      <w:tr w:rsidR="00E72E5A" w:rsidRPr="009D4220" w:rsidTr="005642B1"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2E5A" w:rsidRPr="009D4220" w:rsidTr="005642B1"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2E5A" w:rsidRPr="009D4220" w:rsidTr="005642B1"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2E5A" w:rsidRPr="009D4220" w:rsidTr="005642B1"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2E5A" w:rsidRPr="009D4220" w:rsidTr="005642B1"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E5A" w:rsidRPr="009D4220" w:rsidRDefault="00E72E5A" w:rsidP="005642B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72E5A" w:rsidRPr="009D4220" w:rsidRDefault="00E72E5A" w:rsidP="00206C97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7838"/>
        <w:jc w:val="both"/>
        <w:rPr>
          <w:sz w:val="28"/>
          <w:szCs w:val="28"/>
        </w:rPr>
      </w:pPr>
    </w:p>
    <w:sectPr w:rsidR="00E72E5A" w:rsidRPr="009D4220" w:rsidSect="00DD6C5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BAA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3A8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061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E67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66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4E1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0CD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AE0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E20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EAE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B1739"/>
    <w:multiLevelType w:val="hybridMultilevel"/>
    <w:tmpl w:val="C9208BE6"/>
    <w:lvl w:ilvl="0" w:tplc="6D327E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4397EBC"/>
    <w:multiLevelType w:val="hybridMultilevel"/>
    <w:tmpl w:val="E9E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6B70D3"/>
    <w:multiLevelType w:val="multilevel"/>
    <w:tmpl w:val="242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007FE"/>
    <w:multiLevelType w:val="hybridMultilevel"/>
    <w:tmpl w:val="7348EC40"/>
    <w:lvl w:ilvl="0" w:tplc="0F26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FD40CE"/>
    <w:multiLevelType w:val="hybridMultilevel"/>
    <w:tmpl w:val="611AA2C4"/>
    <w:lvl w:ilvl="0" w:tplc="906031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D408D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AC4444"/>
    <w:multiLevelType w:val="multilevel"/>
    <w:tmpl w:val="84C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7309AA"/>
    <w:multiLevelType w:val="multilevel"/>
    <w:tmpl w:val="D13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51EBB"/>
    <w:multiLevelType w:val="hybridMultilevel"/>
    <w:tmpl w:val="051A1B08"/>
    <w:lvl w:ilvl="0" w:tplc="B2364E0E">
      <w:start w:val="2"/>
      <w:numFmt w:val="upperRoman"/>
      <w:lvlText w:val="%1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1E"/>
    <w:rsid w:val="00010F5F"/>
    <w:rsid w:val="00015BAE"/>
    <w:rsid w:val="000277C5"/>
    <w:rsid w:val="00072B21"/>
    <w:rsid w:val="00073725"/>
    <w:rsid w:val="00085EF7"/>
    <w:rsid w:val="000958A1"/>
    <w:rsid w:val="000A0776"/>
    <w:rsid w:val="000A35E5"/>
    <w:rsid w:val="000B6B5A"/>
    <w:rsid w:val="000C7F10"/>
    <w:rsid w:val="000F3F65"/>
    <w:rsid w:val="000F5EBA"/>
    <w:rsid w:val="00125DA5"/>
    <w:rsid w:val="00153F27"/>
    <w:rsid w:val="001F45B9"/>
    <w:rsid w:val="001F76C2"/>
    <w:rsid w:val="00206C97"/>
    <w:rsid w:val="002372D5"/>
    <w:rsid w:val="0025544D"/>
    <w:rsid w:val="00264138"/>
    <w:rsid w:val="00293B5C"/>
    <w:rsid w:val="00300EDA"/>
    <w:rsid w:val="003058AD"/>
    <w:rsid w:val="003060D5"/>
    <w:rsid w:val="003410FE"/>
    <w:rsid w:val="00394DC4"/>
    <w:rsid w:val="003C01B6"/>
    <w:rsid w:val="003E5A6C"/>
    <w:rsid w:val="00407232"/>
    <w:rsid w:val="00410687"/>
    <w:rsid w:val="00434264"/>
    <w:rsid w:val="0044091B"/>
    <w:rsid w:val="004451F1"/>
    <w:rsid w:val="0044531A"/>
    <w:rsid w:val="00453BD1"/>
    <w:rsid w:val="00473ED6"/>
    <w:rsid w:val="004B2E41"/>
    <w:rsid w:val="004C3426"/>
    <w:rsid w:val="004E32F7"/>
    <w:rsid w:val="004E5CF8"/>
    <w:rsid w:val="004F61C8"/>
    <w:rsid w:val="005041C2"/>
    <w:rsid w:val="0051348A"/>
    <w:rsid w:val="00551F2F"/>
    <w:rsid w:val="00563B0F"/>
    <w:rsid w:val="005642B1"/>
    <w:rsid w:val="005B434C"/>
    <w:rsid w:val="005E7276"/>
    <w:rsid w:val="0061173B"/>
    <w:rsid w:val="006124A3"/>
    <w:rsid w:val="00615074"/>
    <w:rsid w:val="00627F38"/>
    <w:rsid w:val="00633D21"/>
    <w:rsid w:val="006435CD"/>
    <w:rsid w:val="00657CDB"/>
    <w:rsid w:val="00674929"/>
    <w:rsid w:val="00676204"/>
    <w:rsid w:val="0069344F"/>
    <w:rsid w:val="006B267F"/>
    <w:rsid w:val="006B4F61"/>
    <w:rsid w:val="007113AA"/>
    <w:rsid w:val="00722555"/>
    <w:rsid w:val="0072568F"/>
    <w:rsid w:val="00736EDA"/>
    <w:rsid w:val="0074491E"/>
    <w:rsid w:val="00765AE0"/>
    <w:rsid w:val="00794201"/>
    <w:rsid w:val="007B7083"/>
    <w:rsid w:val="007D2272"/>
    <w:rsid w:val="007D4748"/>
    <w:rsid w:val="007E41BF"/>
    <w:rsid w:val="008245A4"/>
    <w:rsid w:val="0083336D"/>
    <w:rsid w:val="00835911"/>
    <w:rsid w:val="008578A8"/>
    <w:rsid w:val="0086128A"/>
    <w:rsid w:val="008913DE"/>
    <w:rsid w:val="008A697A"/>
    <w:rsid w:val="008C6B16"/>
    <w:rsid w:val="008F1744"/>
    <w:rsid w:val="00942525"/>
    <w:rsid w:val="0097541D"/>
    <w:rsid w:val="009918B4"/>
    <w:rsid w:val="009929C3"/>
    <w:rsid w:val="009A552B"/>
    <w:rsid w:val="009A7D70"/>
    <w:rsid w:val="009B096F"/>
    <w:rsid w:val="009B1DCB"/>
    <w:rsid w:val="009B590C"/>
    <w:rsid w:val="009D4220"/>
    <w:rsid w:val="009D731F"/>
    <w:rsid w:val="009F54D6"/>
    <w:rsid w:val="00A253BB"/>
    <w:rsid w:val="00A304E4"/>
    <w:rsid w:val="00A462BE"/>
    <w:rsid w:val="00A55C33"/>
    <w:rsid w:val="00A66FFD"/>
    <w:rsid w:val="00A67BBE"/>
    <w:rsid w:val="00A75E86"/>
    <w:rsid w:val="00A81B2B"/>
    <w:rsid w:val="00AA081A"/>
    <w:rsid w:val="00AB6E62"/>
    <w:rsid w:val="00AC7005"/>
    <w:rsid w:val="00AD203E"/>
    <w:rsid w:val="00B34C34"/>
    <w:rsid w:val="00B414F4"/>
    <w:rsid w:val="00B51D83"/>
    <w:rsid w:val="00B5684D"/>
    <w:rsid w:val="00B71349"/>
    <w:rsid w:val="00B752B4"/>
    <w:rsid w:val="00B82314"/>
    <w:rsid w:val="00B960A2"/>
    <w:rsid w:val="00BB0D7D"/>
    <w:rsid w:val="00BB7E84"/>
    <w:rsid w:val="00BC79AB"/>
    <w:rsid w:val="00BC7C1C"/>
    <w:rsid w:val="00BD2823"/>
    <w:rsid w:val="00BD5904"/>
    <w:rsid w:val="00BE0225"/>
    <w:rsid w:val="00BF4C97"/>
    <w:rsid w:val="00C0283D"/>
    <w:rsid w:val="00C12ADD"/>
    <w:rsid w:val="00C175C5"/>
    <w:rsid w:val="00C23978"/>
    <w:rsid w:val="00C37E47"/>
    <w:rsid w:val="00C60FB6"/>
    <w:rsid w:val="00C62171"/>
    <w:rsid w:val="00C670D5"/>
    <w:rsid w:val="00C7277D"/>
    <w:rsid w:val="00C7541C"/>
    <w:rsid w:val="00C84F73"/>
    <w:rsid w:val="00C91E5D"/>
    <w:rsid w:val="00C973E7"/>
    <w:rsid w:val="00CB579B"/>
    <w:rsid w:val="00CF13CC"/>
    <w:rsid w:val="00CF5D3A"/>
    <w:rsid w:val="00CF6DE9"/>
    <w:rsid w:val="00D2334E"/>
    <w:rsid w:val="00D34741"/>
    <w:rsid w:val="00D57B3F"/>
    <w:rsid w:val="00D64769"/>
    <w:rsid w:val="00D71E49"/>
    <w:rsid w:val="00DB01D8"/>
    <w:rsid w:val="00DB5C68"/>
    <w:rsid w:val="00DC551F"/>
    <w:rsid w:val="00DD6C51"/>
    <w:rsid w:val="00DE64FB"/>
    <w:rsid w:val="00DF5CA0"/>
    <w:rsid w:val="00E04E56"/>
    <w:rsid w:val="00E1090C"/>
    <w:rsid w:val="00E239AD"/>
    <w:rsid w:val="00E26660"/>
    <w:rsid w:val="00E35040"/>
    <w:rsid w:val="00E70AB0"/>
    <w:rsid w:val="00E71D87"/>
    <w:rsid w:val="00E72E5A"/>
    <w:rsid w:val="00E850DB"/>
    <w:rsid w:val="00E9023A"/>
    <w:rsid w:val="00E9152B"/>
    <w:rsid w:val="00E936B4"/>
    <w:rsid w:val="00EA16C3"/>
    <w:rsid w:val="00EB33A9"/>
    <w:rsid w:val="00EE1DF4"/>
    <w:rsid w:val="00EF450B"/>
    <w:rsid w:val="00EF4849"/>
    <w:rsid w:val="00EF57AA"/>
    <w:rsid w:val="00F00EA4"/>
    <w:rsid w:val="00F0557A"/>
    <w:rsid w:val="00F274B8"/>
    <w:rsid w:val="00F309FC"/>
    <w:rsid w:val="00F33B35"/>
    <w:rsid w:val="00F671D2"/>
    <w:rsid w:val="00FA2C72"/>
    <w:rsid w:val="00FC7DDA"/>
    <w:rsid w:val="00FE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64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09FC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D28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476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309F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D2823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F309FC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25544D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5544D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21">
    <w:name w:val="Body Text 2"/>
    <w:basedOn w:val="a"/>
    <w:link w:val="22"/>
    <w:uiPriority w:val="99"/>
    <w:rsid w:val="00DD6C51"/>
    <w:pPr>
      <w:widowControl w:val="0"/>
      <w:spacing w:after="120" w:line="480" w:lineRule="auto"/>
    </w:pPr>
    <w:rPr>
      <w:rFonts w:ascii="Courier New" w:hAnsi="Courier New" w:cs="Courier New"/>
      <w:color w:val="00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DD6C51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DD6C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64769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64769"/>
    <w:rPr>
      <w:rFonts w:cs="Times New Roman"/>
    </w:rPr>
  </w:style>
  <w:style w:type="paragraph" w:styleId="a7">
    <w:name w:val="Normal (Web)"/>
    <w:basedOn w:val="a"/>
    <w:uiPriority w:val="99"/>
    <w:rsid w:val="007D2272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C84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vosmz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2E69-A31B-4D21-B10B-1D37C423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690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RePack by SPecialiST</cp:lastModifiedBy>
  <cp:revision>35</cp:revision>
  <dcterms:created xsi:type="dcterms:W3CDTF">2016-08-29T12:57:00Z</dcterms:created>
  <dcterms:modified xsi:type="dcterms:W3CDTF">2017-03-01T08:32:00Z</dcterms:modified>
</cp:coreProperties>
</file>