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A3" w:rsidRDefault="00F54BA3" w:rsidP="00F54B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образования Аргаяшского муниципального района</w:t>
      </w:r>
    </w:p>
    <w:p w:rsidR="00F54BA3" w:rsidRDefault="00F54BA3" w:rsidP="00F54B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учреждение дополнительного образования детей</w:t>
      </w:r>
    </w:p>
    <w:p w:rsidR="00F54BA3" w:rsidRDefault="00F54BA3" w:rsidP="00F54B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Аргаяшский Центр детского творчества</w:t>
      </w: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BA3" w:rsidRDefault="00F54BA3" w:rsidP="00F54B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BA3" w:rsidRDefault="003F5686" w:rsidP="00F54B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  <w:proofErr w:type="gramEnd"/>
      <w:r w:rsidR="00F54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директора</w:t>
      </w:r>
    </w:p>
    <w:p w:rsidR="003F5686" w:rsidRDefault="003F5686" w:rsidP="00F54B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ДОД Аргаяшский ЦДТ</w:t>
      </w:r>
    </w:p>
    <w:p w:rsidR="00F54BA3" w:rsidRPr="003F5686" w:rsidRDefault="00F54BA3" w:rsidP="00F54B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3F56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№</w:t>
      </w:r>
      <w:r w:rsidR="003F5686" w:rsidRPr="003F56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28/11 </w:t>
      </w:r>
      <w:r w:rsidRPr="003F56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3F5686" w:rsidRPr="003F56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27.08.</w:t>
      </w:r>
      <w:r w:rsidRPr="003F56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2018 г</w:t>
      </w:r>
    </w:p>
    <w:p w:rsidR="00F54BA3" w:rsidRDefault="00F54BA3" w:rsidP="00F54B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54BA3" w:rsidRDefault="00F54BA3" w:rsidP="00F54B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54BA3" w:rsidRDefault="00F54BA3" w:rsidP="00F5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54BA3" w:rsidRDefault="00F54BA3" w:rsidP="00F5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 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F54BA3" w:rsidRDefault="00F54BA3" w:rsidP="00F54BA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дополнительного образования детей</w:t>
      </w:r>
    </w:p>
    <w:p w:rsidR="00F54BA3" w:rsidRDefault="00F54BA3" w:rsidP="00F54B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4BA3" w:rsidRDefault="00F54BA3" w:rsidP="00F54B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обучения: 1 год</w:t>
      </w:r>
    </w:p>
    <w:p w:rsidR="00F54BA3" w:rsidRDefault="00F54BA3" w:rsidP="00F54B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детей 7-15 лет</w:t>
      </w: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 дополнительного образования </w:t>
      </w:r>
    </w:p>
    <w:p w:rsidR="00F54BA3" w:rsidRDefault="00F54BA3" w:rsidP="00F54B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Смесова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Галина Николаевна</w:t>
      </w: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BA3" w:rsidRDefault="00F54BA3" w:rsidP="00F54B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Аргаяш</w:t>
      </w:r>
    </w:p>
    <w:p w:rsidR="00F54BA3" w:rsidRDefault="00F54BA3" w:rsidP="00F54B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</w:p>
    <w:p w:rsidR="00F54BA3" w:rsidRDefault="00F54BA3" w:rsidP="00F54B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4BA3" w:rsidRDefault="00F54BA3" w:rsidP="00F54B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C0B8E" w:rsidRPr="004C0B8E" w:rsidRDefault="004C0B8E" w:rsidP="004C0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C0B8E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социально-педагогической направленности «Подвижные игры» разработана на основе: 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29 декабря 2012 года № 273-ФЗ «Об образовании в Российской Федерации»,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Концепции развития дополнительного образования детей (утверждена Распоряжением Правительства Российской Федерации от 04 сентября 2014 года № 1726-р),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«Подвижные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игры» является адаптированной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Подвижная игра – естественный спутник жизни ребенка,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 Передовые представители культуры (К.Д.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Ушинский, Е.А.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Покровский, Г.А.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Виноградов и др.), заботясь о просвещении, образовании и воспитании народа, призывали повсеместно собирать и описывать народные игры, чтобы донести до потомков национальный колорит обычаев, оригинальность самовыражения народов, своеобразие языка, формы и содержания разговорных текстов.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Актуальность программы.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Воспитанники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, освоившие программу «Подвижные игры» приобретают качества, необходимые им в будущей жизни: приучаются сами в любой ситуации регулировать степень внимания и мышечного напряжения, находить выход из критического положения, быстро принимать решение и приводить его в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полнение, проявлять инициативу.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Подвижные игры являются незаменимым средством решения комплекса взаимосвязанных задач воспитания, личности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, развития его разнообразных двигательных способностей и совершенствования умений. В этом возрасте они направлены на развитие творчества, воображения, внимания, воспитания инициативности, самостоятельности действий, выработку умения выполнять правила общественного порядка.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Основная задача педагога заключается в том, чтобы научить детей играть активно и самостоятельно.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Каждая тема основной части программы начинается с русской народной игры, затем дети изучают и сравнивают аналоги в играх других народов.</w:t>
      </w:r>
    </w:p>
    <w:p w:rsid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Развитие личности ребёнка, способного к самовыражению через игровую деятельность.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1. Познакомить детей с играми народов мира, пополнить знания об истории и культуре народных игр мира.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2. Научить детей играть самостоятельно в подвижные игры с учётом техники безопасности.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3.Расширить словарный запас обучающихся.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1. Развивать: сообразитель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ность, речь, воображение,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 коммуникативные умения, внима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ние, ловкость, быстроту реакции и так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же эмоционально-чувственную сферу.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2. Развивать самостоятельность и творческую инициативность, способствовать успешной социальной адаптации, умению организовать свой игровой досуг, активно включаться в коллективную деятельность.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1. Воспитывать любовь к Родине, уважение к культуре других народов, ценностное отношение к народным играм как культурному наследию;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2. Воспитывать волевые качества, дисциплину, самоорганизацию, коллективизм, культуру игрового общения, честность, скромность.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3. Формировать у детей систему нравственных общечеловеческих ценностей, проявлять положительные качества личности.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4. Формировать культуру здорового и безопасного образа жизни, укрепление здоровья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b/>
          <w:sz w:val="28"/>
          <w:szCs w:val="28"/>
          <w:lang w:eastAsia="ru-RU"/>
        </w:rPr>
        <w:t>Возрастные условия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Данная программа предназначена для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разного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возраста.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Условия приёма: по желани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детей (заявление от родителей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i/>
          <w:sz w:val="28"/>
          <w:szCs w:val="28"/>
          <w:lang w:eastAsia="ru-RU"/>
        </w:rPr>
        <w:t>Формы и режим занятий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Форма обучения – очная. Форма проведения занятий – аудиторная, внеаудиторная. Форма организации занятий – всем составом объединения.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обучения. Занятия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данной программе проводятся 1 раз в неделю по 2 часа, всего 72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 в год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0B8E" w:rsidRPr="004C0B8E" w:rsidRDefault="004C0B8E" w:rsidP="004C0B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и способы их проверки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В результате обучения дети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свободное время, умение общаться со сверстниками и взрослыми.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освоившие программу приобретают следующие личностные, </w:t>
      </w:r>
      <w:proofErr w:type="spellStart"/>
      <w:r w:rsidRPr="004C0B8E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 и образовательные результаты: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активно включаться в общение и взаимодействие со сверстниками на принципах уважения и доброжелательности, взаимопомощи,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проявлять уважение к традициям своей Родины, толерантность;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C0B8E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4C0B8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 проявлять самостоятельность и творческую инициативность, способствовать успешной социальной адаптации, умению организовать свой игровой досуг, активно включаться в коллективную деятельность.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управлять эмоциями при общении со сверстниками и взрослыми, сохранять хладнокровие, сдержанность, рассудительность.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Предметные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использовать разученные подвижные игры для своего досуга;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знать об истории народных игр стран;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знать названия и правила народных игр стран.</w:t>
      </w:r>
    </w:p>
    <w:p w:rsid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учитывать требования безопасности, сохранности инвентаря и оборудования, организации места занятий в помещении, сохранность природы во время занятий подвижными на улице.</w:t>
      </w:r>
    </w:p>
    <w:p w:rsidR="00E81A1E" w:rsidRPr="004C0B8E" w:rsidRDefault="00E81A1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B8E" w:rsidRDefault="004C0B8E" w:rsidP="004C0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C0B8E">
        <w:rPr>
          <w:rFonts w:ascii="Times New Roman" w:hAnsi="Times New Roman" w:cs="Times New Roman"/>
          <w:b/>
          <w:sz w:val="32"/>
          <w:szCs w:val="32"/>
          <w:lang w:eastAsia="ru-RU"/>
        </w:rPr>
        <w:t>Учебно-тематический план</w:t>
      </w:r>
    </w:p>
    <w:p w:rsidR="009A6058" w:rsidRDefault="009A6058" w:rsidP="00E81A1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21" w:type="dxa"/>
        <w:tblLook w:val="04A0" w:firstRow="1" w:lastRow="0" w:firstColumn="1" w:lastColumn="0" w:noHBand="0" w:noVBand="1"/>
      </w:tblPr>
      <w:tblGrid>
        <w:gridCol w:w="685"/>
        <w:gridCol w:w="5748"/>
        <w:gridCol w:w="1110"/>
        <w:gridCol w:w="1136"/>
        <w:gridCol w:w="1492"/>
      </w:tblGrid>
      <w:tr w:rsidR="009A6058" w:rsidTr="00E81A1E">
        <w:tc>
          <w:tcPr>
            <w:tcW w:w="685" w:type="dxa"/>
            <w:vMerge w:val="restart"/>
          </w:tcPr>
          <w:p w:rsidR="009A6058" w:rsidRDefault="00E81A1E" w:rsidP="004C0B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748" w:type="dxa"/>
            <w:vMerge w:val="restart"/>
          </w:tcPr>
          <w:p w:rsidR="009A6058" w:rsidRDefault="00E81A1E" w:rsidP="004C0B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Темы </w:t>
            </w:r>
          </w:p>
        </w:tc>
        <w:tc>
          <w:tcPr>
            <w:tcW w:w="3738" w:type="dxa"/>
            <w:gridSpan w:val="3"/>
          </w:tcPr>
          <w:p w:rsidR="009A6058" w:rsidRPr="00E81A1E" w:rsidRDefault="00E81A1E" w:rsidP="004C0B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A6058" w:rsidTr="00E81A1E">
        <w:tc>
          <w:tcPr>
            <w:tcW w:w="685" w:type="dxa"/>
            <w:vMerge/>
          </w:tcPr>
          <w:p w:rsidR="009A6058" w:rsidRDefault="009A6058" w:rsidP="004C0B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48" w:type="dxa"/>
            <w:vMerge/>
          </w:tcPr>
          <w:p w:rsidR="009A6058" w:rsidRDefault="009A6058" w:rsidP="004C0B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10" w:type="dxa"/>
          </w:tcPr>
          <w:p w:rsidR="009A6058" w:rsidRPr="00E81A1E" w:rsidRDefault="00E81A1E" w:rsidP="004C0B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36" w:type="dxa"/>
          </w:tcPr>
          <w:p w:rsidR="009A6058" w:rsidRPr="00E81A1E" w:rsidRDefault="00E81A1E" w:rsidP="004C0B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92" w:type="dxa"/>
          </w:tcPr>
          <w:p w:rsidR="009A6058" w:rsidRPr="00E81A1E" w:rsidRDefault="00E81A1E" w:rsidP="004C0B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E81A1E" w:rsidRDefault="00E81A1E" w:rsidP="00E81A1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Салки»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Жмурки»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«Стрелки»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быстрее?»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Разрывные цепи»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«Прятки»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«Займи место»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vAlign w:val="bottom"/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«Фанты»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обобщение.</w:t>
            </w:r>
          </w:p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народных игр «</w:t>
            </w: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по странам»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81A1E" w:rsidTr="00E81A1E"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1A1E" w:rsidRPr="004C0B8E" w:rsidRDefault="00E81A1E" w:rsidP="00E81A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1A1E" w:rsidRPr="00E81A1E" w:rsidRDefault="00E81A1E" w:rsidP="00E81A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E81A1E" w:rsidRPr="00E81A1E" w:rsidRDefault="00E81A1E" w:rsidP="00E81A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:rsidR="00E81A1E" w:rsidRPr="00E81A1E" w:rsidRDefault="00E81A1E" w:rsidP="00E81A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E81A1E" w:rsidRPr="00E81A1E" w:rsidRDefault="00E81A1E" w:rsidP="00E81A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A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</w:tbl>
    <w:p w:rsidR="009A6058" w:rsidRPr="004C0B8E" w:rsidRDefault="009A6058" w:rsidP="004C0B8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C0B8E" w:rsidRPr="00E81A1E" w:rsidRDefault="004C0B8E" w:rsidP="00E81A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1A1E"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 программы</w:t>
      </w:r>
    </w:p>
    <w:p w:rsidR="004C0B8E" w:rsidRPr="00E81A1E" w:rsidRDefault="00E81A1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1:</w:t>
      </w:r>
      <w:r w:rsidR="004C0B8E"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ВВЕДЕНИЕ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Знакомство с программой и правилами поведения на занятиях.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Беседа о правилах техники безопасности и этических норм при проведении подвижных игр. Выработка правил поведения на занятиях.</w:t>
      </w:r>
    </w:p>
    <w:p w:rsidR="004C0B8E" w:rsidRPr="00E81A1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 2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ЛОВИШКИ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Знакомство с содержанием игры. Объяснение содержания игры. Объяснение правил игры. Обсуждение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Разучивание игр. Проведение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«Гуси-лебеди». Русская народная игра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«У медведя во бору». Русская народная игра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Волк и ягнята. Бурятская народная игра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Стой, олень. Игра народов коми.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Серый волк. Татарская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C0B8E">
        <w:rPr>
          <w:rFonts w:ascii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4C0B8E">
        <w:rPr>
          <w:rFonts w:ascii="Times New Roman" w:hAnsi="Times New Roman" w:cs="Times New Roman"/>
          <w:sz w:val="28"/>
          <w:szCs w:val="28"/>
          <w:lang w:eastAsia="ru-RU"/>
        </w:rPr>
        <w:t>. Татарская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Сокол и лиса. Якутская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Барашек. Молдавская народная игра.</w:t>
      </w:r>
    </w:p>
    <w:p w:rsidR="004C0B8E" w:rsidRPr="00E81A1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>Тема 3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САЛКИ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Знакомство с содержанием игры. Объяснение содержания игры. Объяснение правил игры. Обсуждение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Разучивание игр. Проведение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Ляпка. Русская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Липкие пеньки. Башкирская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Я есть. Карельская народная игра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Перехватчики. Татарская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Рыбки. Чувашская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Защитник. Грузинская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Ласточка. Киргизская народная игра</w:t>
      </w:r>
    </w:p>
    <w:p w:rsidR="004C0B8E" w:rsidRPr="00E81A1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>Тема 4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ЖМУРКИ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Знакомство с содержанием игры. Объяснение содержания игры. Объяснение правил игры. Обсуждение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Разучивание игр. Проведение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Обыкновенные жмурки. Русская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Жмурки. Татарская народная игра.</w:t>
      </w:r>
    </w:p>
    <w:p w:rsidR="004C0B8E" w:rsidRPr="00E81A1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>Тема 5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СТРЕЛКИ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Знакомство с содержанием игры. Объяснение содержания игры. Объяснение правил игры. Обсуждение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Разучивание игр. Проведение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Вышибалы. Русская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Стрелок. Башкирская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Ловля оленей. Игра народов коми.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Куропатки и охотники. Игра народов Сибири</w:t>
      </w:r>
    </w:p>
    <w:p w:rsidR="004C0B8E" w:rsidRPr="00E81A1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>Тема 6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КТО БЫСТРЕЕ?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Знакомство с содержанием игры. Объяснение содержания игры. Объяснение правил игры. Обсуждение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Разучивание игр. Проведение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Займи стул. Русская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Платок. Дагестанская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Сажай лен. Белорусская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Море волнуется. Эстонская народная игра.</w:t>
      </w:r>
    </w:p>
    <w:p w:rsidR="004C0B8E" w:rsidRPr="00E81A1E" w:rsidRDefault="00E81A1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7: </w:t>
      </w:r>
      <w:r w:rsidR="004C0B8E"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>РАЗРЫВНЫЕ ЦЕПИ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Знакомство с содержанием игры. Объяснение содержания игры. Объяснение правил игры. Обсуждение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Разучивание игр. Проведение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Разрывные цепи. Русская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C0B8E">
        <w:rPr>
          <w:rFonts w:ascii="Times New Roman" w:hAnsi="Times New Roman" w:cs="Times New Roman"/>
          <w:sz w:val="28"/>
          <w:szCs w:val="28"/>
          <w:lang w:eastAsia="ru-RU"/>
        </w:rPr>
        <w:t>Биляша</w:t>
      </w:r>
      <w:proofErr w:type="spellEnd"/>
      <w:r w:rsidRPr="004C0B8E">
        <w:rPr>
          <w:rFonts w:ascii="Times New Roman" w:hAnsi="Times New Roman" w:cs="Times New Roman"/>
          <w:sz w:val="28"/>
          <w:szCs w:val="28"/>
          <w:lang w:eastAsia="ru-RU"/>
        </w:rPr>
        <w:t>. Марийская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Белый тополь, зеленый тополь. Узбекская народная игра</w:t>
      </w:r>
    </w:p>
    <w:p w:rsidR="004C0B8E" w:rsidRPr="00E81A1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>Тема 8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ПРЯТКИ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Знакомство с содержанием игры. Объяснение содержания игры. Объяснение правил игры. Обсуждение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Разучивание игр. Проведение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Прятки. Русская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Двенадцать палочек. Русская народная игра.</w:t>
      </w:r>
    </w:p>
    <w:p w:rsidR="004C0B8E" w:rsidRPr="00E81A1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>Тема 9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ЗАЙМИ МЕСТО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Знакомство с содержанием игры. Объяснение содержания игры. Объяснение правил игры. Обсуждение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Разучивание игр. Проведение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Займи место. Русская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Продаем горшки. Татарская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Похожие татарские и латвийская игры.</w:t>
      </w:r>
    </w:p>
    <w:p w:rsidR="004C0B8E" w:rsidRPr="00E81A1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>Тема 10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ФАНТЫ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Знакомство с содержанием игры. Объяснение содержания игры. Объяснение правил игры. Обсуждение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Разучивание игр. Проведение игр.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Краски. Русская народная игра.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Молчанка. Русская народная игра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- Птичка. Литовская народная игра.</w:t>
      </w:r>
    </w:p>
    <w:p w:rsidR="004C0B8E" w:rsidRPr="00E81A1E" w:rsidRDefault="004C0B8E" w:rsidP="004C0B8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>Тема 11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81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A1E">
        <w:rPr>
          <w:rFonts w:ascii="Times New Roman" w:hAnsi="Times New Roman" w:cs="Times New Roman"/>
          <w:b/>
          <w:sz w:val="28"/>
          <w:szCs w:val="28"/>
          <w:lang w:eastAsia="ru-RU"/>
        </w:rPr>
        <w:t>ПОВТОРЕНИЕ ИЗУЧЕННЫХ ТЕМ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Теория: Повторение игр. Обсуждение.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Практика: Проведение игр. Сходство и отличие игр разных народов.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="00E81A1E">
        <w:rPr>
          <w:rFonts w:ascii="Times New Roman" w:hAnsi="Times New Roman" w:cs="Times New Roman"/>
          <w:sz w:val="28"/>
          <w:szCs w:val="28"/>
          <w:lang w:eastAsia="ru-RU"/>
        </w:rPr>
        <w:t xml:space="preserve"> над Праздником народных игр «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Путешествие по странам»</w:t>
      </w:r>
    </w:p>
    <w:p w:rsid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Выбор самых интересных игр к празднику. Выбор – кто желает самостоятельно проводить игры. Составление сценария – выбор стран, которые они желают посетить.</w:t>
      </w:r>
    </w:p>
    <w:p w:rsidR="00F54BA3" w:rsidRPr="004C0B8E" w:rsidRDefault="00F54BA3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B8E" w:rsidRDefault="00F54BA3" w:rsidP="00F54B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54BA3">
        <w:rPr>
          <w:rFonts w:ascii="Times New Roman" w:hAnsi="Times New Roman" w:cs="Times New Roman"/>
          <w:b/>
          <w:sz w:val="32"/>
          <w:szCs w:val="32"/>
          <w:lang w:eastAsia="ru-RU"/>
        </w:rPr>
        <w:t>Методическое обеспечение программы</w:t>
      </w:r>
    </w:p>
    <w:p w:rsidR="00F54BA3" w:rsidRPr="00F54BA3" w:rsidRDefault="00F54BA3" w:rsidP="00F54BA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BA3" w:rsidRPr="00F54BA3" w:rsidRDefault="00F54BA3" w:rsidP="00F54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3">
        <w:rPr>
          <w:rFonts w:ascii="Times New Roman" w:hAnsi="Times New Roman" w:cs="Times New Roman"/>
          <w:i/>
          <w:sz w:val="28"/>
          <w:szCs w:val="28"/>
          <w:lang w:eastAsia="ru-RU"/>
        </w:rPr>
        <w:t>Методы организации учебно-воспитательного процесса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F54BA3" w:rsidRDefault="00F54BA3" w:rsidP="00F54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Словесный, практический, методы игры.</w:t>
      </w:r>
    </w:p>
    <w:p w:rsidR="00F54BA3" w:rsidRDefault="00F54BA3" w:rsidP="00F54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BA3" w:rsidRDefault="00F54BA3" w:rsidP="00F54BA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4BA3">
        <w:rPr>
          <w:rFonts w:ascii="Times New Roman" w:hAnsi="Times New Roman" w:cs="Times New Roman"/>
          <w:i/>
          <w:sz w:val="28"/>
          <w:szCs w:val="28"/>
          <w:lang w:eastAsia="ru-RU"/>
        </w:rPr>
        <w:t>Формы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проведения занятий:</w:t>
      </w:r>
    </w:p>
    <w:p w:rsidR="00F54BA3" w:rsidRPr="00F54BA3" w:rsidRDefault="00F54BA3" w:rsidP="00F54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Беседа, рассказ, практические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занятия (игра)</w:t>
      </w:r>
    </w:p>
    <w:p w:rsidR="00F54BA3" w:rsidRDefault="00F54BA3" w:rsidP="00F54BA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54BA3" w:rsidRDefault="00F54BA3" w:rsidP="00F54BA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4BA3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Дидактический материал:</w:t>
      </w:r>
    </w:p>
    <w:p w:rsidR="00F54BA3" w:rsidRPr="004C0B8E" w:rsidRDefault="00F54BA3" w:rsidP="00F54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Картотека игр, считалок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4BA3" w:rsidRPr="00F54BA3" w:rsidRDefault="00F54BA3" w:rsidP="00F54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Оборудование к играм: палка,</w:t>
      </w:r>
      <w:r w:rsidRPr="00F54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стул, мяч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C0B8E">
        <w:rPr>
          <w:rFonts w:ascii="Times New Roman" w:hAnsi="Times New Roman" w:cs="Times New Roman"/>
          <w:sz w:val="28"/>
          <w:szCs w:val="28"/>
          <w:lang w:eastAsia="ru-RU"/>
        </w:rPr>
        <w:t>мел.</w:t>
      </w:r>
    </w:p>
    <w:p w:rsidR="00F54BA3" w:rsidRDefault="00F54BA3" w:rsidP="00F54BA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54BA3" w:rsidRPr="00F54BA3" w:rsidRDefault="00F54BA3" w:rsidP="00F54B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C0B8E" w:rsidRPr="00F54BA3" w:rsidRDefault="004C0B8E" w:rsidP="00F54BA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54BA3">
        <w:rPr>
          <w:rFonts w:ascii="Times New Roman" w:hAnsi="Times New Roman" w:cs="Times New Roman"/>
          <w:b/>
          <w:sz w:val="32"/>
          <w:szCs w:val="32"/>
          <w:lang w:eastAsia="ru-RU"/>
        </w:rPr>
        <w:t>Список литературы</w:t>
      </w:r>
    </w:p>
    <w:p w:rsidR="004C0B8E" w:rsidRPr="004C0B8E" w:rsidRDefault="004C0B8E" w:rsidP="00F54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C0B8E">
        <w:rPr>
          <w:rFonts w:ascii="Times New Roman" w:hAnsi="Times New Roman" w:cs="Times New Roman"/>
          <w:sz w:val="28"/>
          <w:szCs w:val="28"/>
          <w:lang w:eastAsia="ru-RU"/>
        </w:rPr>
        <w:t>Былеев</w:t>
      </w:r>
      <w:proofErr w:type="spellEnd"/>
      <w:r w:rsidRPr="004C0B8E">
        <w:rPr>
          <w:rFonts w:ascii="Times New Roman" w:hAnsi="Times New Roman" w:cs="Times New Roman"/>
          <w:sz w:val="28"/>
          <w:szCs w:val="28"/>
          <w:lang w:eastAsia="ru-RU"/>
        </w:rPr>
        <w:t xml:space="preserve"> Л.В., Сборник подвижных игр. – М., 1990.</w:t>
      </w:r>
    </w:p>
    <w:p w:rsidR="00F54BA3" w:rsidRDefault="004C0B8E" w:rsidP="00F54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Литвинов М.Ф., Русские народ</w:t>
      </w:r>
      <w:r w:rsidR="00F54BA3">
        <w:rPr>
          <w:rFonts w:ascii="Times New Roman" w:hAnsi="Times New Roman" w:cs="Times New Roman"/>
          <w:sz w:val="28"/>
          <w:szCs w:val="28"/>
          <w:lang w:eastAsia="ru-RU"/>
        </w:rPr>
        <w:t>ные подвижные игры. – М., 1986.</w:t>
      </w:r>
    </w:p>
    <w:p w:rsidR="00F54BA3" w:rsidRDefault="00F54BA3" w:rsidP="00F54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B8E" w:rsidRPr="004C0B8E">
        <w:rPr>
          <w:rFonts w:ascii="Times New Roman" w:hAnsi="Times New Roman" w:cs="Times New Roman"/>
          <w:sz w:val="28"/>
          <w:szCs w:val="28"/>
          <w:lang w:eastAsia="ru-RU"/>
        </w:rPr>
        <w:t>Миньков Н.Б., Игры и воспитание способностей. – М., 1999.</w:t>
      </w:r>
    </w:p>
    <w:p w:rsidR="00F54BA3" w:rsidRDefault="004C0B8E" w:rsidP="00F54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Осокина Т.И., Детские подвижные игры. – М., 1989.</w:t>
      </w:r>
    </w:p>
    <w:p w:rsidR="00F54BA3" w:rsidRDefault="00F54BA3" w:rsidP="00F54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B8E" w:rsidRPr="004C0B8E">
        <w:rPr>
          <w:rFonts w:ascii="Times New Roman" w:hAnsi="Times New Roman" w:cs="Times New Roman"/>
          <w:sz w:val="28"/>
          <w:szCs w:val="28"/>
          <w:lang w:eastAsia="ru-RU"/>
        </w:rPr>
        <w:t>Портных Ю.И., Спортивные и подвижные игры. – М., 1984.</w:t>
      </w:r>
    </w:p>
    <w:p w:rsidR="004C0B8E" w:rsidRPr="004C0B8E" w:rsidRDefault="00F54BA3" w:rsidP="00F54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B8E" w:rsidRPr="004C0B8E">
        <w:rPr>
          <w:rFonts w:ascii="Times New Roman" w:hAnsi="Times New Roman" w:cs="Times New Roman"/>
          <w:sz w:val="28"/>
          <w:szCs w:val="28"/>
          <w:lang w:eastAsia="ru-RU"/>
        </w:rPr>
        <w:t>Соловейчик С.Л., От интересов к способностям. – М., 1998.</w:t>
      </w:r>
    </w:p>
    <w:p w:rsidR="004C0B8E" w:rsidRPr="004C0B8E" w:rsidRDefault="004C0B8E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4C0B8E" w:rsidRPr="004C0B8E" w:rsidRDefault="003F5686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4C0B8E" w:rsidRPr="004C0B8E">
          <w:rPr>
            <w:rFonts w:ascii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http://www.chudopredki.ru</w:t>
        </w:r>
      </w:hyperlink>
    </w:p>
    <w:p w:rsidR="004C0B8E" w:rsidRPr="004C0B8E" w:rsidRDefault="003F5686" w:rsidP="004C0B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4C0B8E" w:rsidRPr="004C0B8E">
          <w:rPr>
            <w:rFonts w:ascii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http://detlan.ru</w:t>
        </w:r>
      </w:hyperlink>
    </w:p>
    <w:p w:rsidR="004A2FEE" w:rsidRPr="004C0B8E" w:rsidRDefault="004C0B8E" w:rsidP="00F54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0B8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4A2FEE" w:rsidRPr="004C0B8E" w:rsidSect="004C0B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2D0"/>
    <w:multiLevelType w:val="hybridMultilevel"/>
    <w:tmpl w:val="803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F8"/>
    <w:rsid w:val="003F5686"/>
    <w:rsid w:val="004A2FEE"/>
    <w:rsid w:val="004C0B8E"/>
    <w:rsid w:val="00886949"/>
    <w:rsid w:val="009A6058"/>
    <w:rsid w:val="00AB47F8"/>
    <w:rsid w:val="00AE0097"/>
    <w:rsid w:val="00E81A1E"/>
    <w:rsid w:val="00F5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B8E"/>
    <w:pPr>
      <w:spacing w:after="0" w:line="240" w:lineRule="auto"/>
    </w:pPr>
  </w:style>
  <w:style w:type="table" w:styleId="a4">
    <w:name w:val="Table Grid"/>
    <w:basedOn w:val="a1"/>
    <w:uiPriority w:val="39"/>
    <w:rsid w:val="009A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B8E"/>
    <w:pPr>
      <w:spacing w:after="0" w:line="240" w:lineRule="auto"/>
    </w:pPr>
  </w:style>
  <w:style w:type="table" w:styleId="a4">
    <w:name w:val="Table Grid"/>
    <w:basedOn w:val="a1"/>
    <w:uiPriority w:val="39"/>
    <w:rsid w:val="009A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l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pred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№ 81</cp:lastModifiedBy>
  <cp:revision>5</cp:revision>
  <dcterms:created xsi:type="dcterms:W3CDTF">2018-09-27T10:07:00Z</dcterms:created>
  <dcterms:modified xsi:type="dcterms:W3CDTF">2018-11-21T09:59:00Z</dcterms:modified>
</cp:coreProperties>
</file>