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97" w:rsidRPr="00713597" w:rsidRDefault="00713597" w:rsidP="0071359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597">
        <w:rPr>
          <w:rFonts w:ascii="Times New Roman" w:eastAsia="Times New Roman" w:hAnsi="Times New Roman" w:cs="Times New Roman"/>
          <w:sz w:val="24"/>
          <w:szCs w:val="24"/>
        </w:rPr>
        <w:t xml:space="preserve">Управление образования Аргаяшского муниципального района  </w:t>
      </w:r>
    </w:p>
    <w:p w:rsidR="00713597" w:rsidRPr="00713597" w:rsidRDefault="00713597" w:rsidP="007135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3597"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 дополнительного образования детей</w:t>
      </w:r>
    </w:p>
    <w:p w:rsidR="00713597" w:rsidRPr="00713597" w:rsidRDefault="00713597" w:rsidP="007135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3597">
        <w:rPr>
          <w:rFonts w:ascii="Times New Roman" w:eastAsia="Times New Roman" w:hAnsi="Times New Roman" w:cs="Times New Roman"/>
          <w:sz w:val="28"/>
          <w:szCs w:val="28"/>
        </w:rPr>
        <w:t>Аргаяшский Центр детского творчества.</w:t>
      </w:r>
    </w:p>
    <w:p w:rsidR="00713597" w:rsidRPr="00713597" w:rsidRDefault="00713597" w:rsidP="007135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3597" w:rsidRPr="00713597" w:rsidRDefault="00713597" w:rsidP="007135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3597" w:rsidRPr="00713597" w:rsidRDefault="00713597" w:rsidP="007135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3597" w:rsidRPr="00713597" w:rsidRDefault="00713597" w:rsidP="007135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11F8" w:rsidRDefault="00713597" w:rsidP="007135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35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5011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5011F8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proofErr w:type="gramEnd"/>
      <w:r w:rsidRPr="00713597">
        <w:rPr>
          <w:rFonts w:ascii="Times New Roman" w:eastAsia="Times New Roman" w:hAnsi="Times New Roman" w:cs="Times New Roman"/>
          <w:sz w:val="28"/>
          <w:szCs w:val="28"/>
        </w:rPr>
        <w:t xml:space="preserve"> приказом директора </w:t>
      </w:r>
    </w:p>
    <w:p w:rsidR="00713597" w:rsidRPr="00713597" w:rsidRDefault="005011F8" w:rsidP="005011F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МУ ДОД Аргаяшский ЦДТ</w:t>
      </w:r>
      <w:r w:rsidR="00713597" w:rsidRPr="007135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13597" w:rsidRPr="005011F8" w:rsidRDefault="00713597" w:rsidP="00713597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135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5011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bookmarkStart w:id="0" w:name="_GoBack"/>
      <w:bookmarkEnd w:id="0"/>
      <w:r w:rsidR="005011F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011F8">
        <w:rPr>
          <w:rFonts w:ascii="Times New Roman" w:eastAsia="Times New Roman" w:hAnsi="Times New Roman" w:cs="Times New Roman"/>
          <w:sz w:val="28"/>
          <w:szCs w:val="28"/>
          <w:u w:val="single"/>
        </w:rPr>
        <w:t>28/11</w:t>
      </w:r>
      <w:r w:rsidRPr="0071359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011F8">
        <w:rPr>
          <w:rFonts w:ascii="Times New Roman" w:eastAsia="Times New Roman" w:hAnsi="Times New Roman" w:cs="Times New Roman"/>
          <w:sz w:val="28"/>
          <w:szCs w:val="28"/>
          <w:u w:val="single"/>
        </w:rPr>
        <w:t>27.08.2018г.</w:t>
      </w:r>
    </w:p>
    <w:p w:rsidR="00713597" w:rsidRPr="00713597" w:rsidRDefault="00713597" w:rsidP="005011F8">
      <w:pPr>
        <w:rPr>
          <w:rFonts w:ascii="Times New Roman" w:eastAsia="Times New Roman" w:hAnsi="Times New Roman" w:cs="Times New Roman"/>
          <w:sz w:val="28"/>
          <w:szCs w:val="28"/>
        </w:rPr>
      </w:pPr>
      <w:r w:rsidRPr="007135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713597" w:rsidRPr="00713597" w:rsidRDefault="00713597" w:rsidP="007135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3597" w:rsidRPr="00713597" w:rsidRDefault="00713597" w:rsidP="007135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3597" w:rsidRPr="00713597" w:rsidRDefault="00713597" w:rsidP="007135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3597" w:rsidRPr="00713597" w:rsidRDefault="00713597" w:rsidP="007135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3597" w:rsidRPr="00713597" w:rsidRDefault="00713597" w:rsidP="0071359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3597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:rsidR="00713597" w:rsidRPr="00713597" w:rsidRDefault="00713597" w:rsidP="0071359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3597">
        <w:rPr>
          <w:rFonts w:ascii="Times New Roman" w:eastAsia="Times New Roman" w:hAnsi="Times New Roman" w:cs="Times New Roman"/>
          <w:b/>
          <w:sz w:val="28"/>
          <w:szCs w:val="28"/>
        </w:rPr>
        <w:t>ДОПОЛНИТЕЛЬНОГО ОБРАЗОВАНИЯ ДЕТЕЙ</w:t>
      </w:r>
    </w:p>
    <w:p w:rsidR="00713597" w:rsidRPr="00713597" w:rsidRDefault="00713597" w:rsidP="0071359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«ТИКО-конструирование</w:t>
      </w:r>
      <w:r w:rsidRPr="0071359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13597" w:rsidRPr="00713597" w:rsidRDefault="00713597" w:rsidP="007135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3597" w:rsidRPr="00713597" w:rsidRDefault="00713597" w:rsidP="007135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3597" w:rsidRPr="00713597" w:rsidRDefault="00713597" w:rsidP="007135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3597">
        <w:rPr>
          <w:rFonts w:ascii="Times New Roman" w:eastAsia="Times New Roman" w:hAnsi="Times New Roman" w:cs="Times New Roman"/>
          <w:sz w:val="28"/>
          <w:szCs w:val="28"/>
        </w:rPr>
        <w:t>Пери</w:t>
      </w:r>
      <w:r>
        <w:rPr>
          <w:rFonts w:ascii="Times New Roman" w:eastAsia="Times New Roman" w:hAnsi="Times New Roman" w:cs="Times New Roman"/>
          <w:sz w:val="28"/>
          <w:szCs w:val="28"/>
        </w:rPr>
        <w:t>од обучения: 1 год</w:t>
      </w:r>
    </w:p>
    <w:p w:rsidR="00713597" w:rsidRPr="00713597" w:rsidRDefault="00602150" w:rsidP="007135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 детей: 5-8</w:t>
      </w:r>
      <w:r w:rsidR="00713597" w:rsidRPr="00713597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713597" w:rsidRPr="00713597" w:rsidRDefault="00713597" w:rsidP="00713597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13597" w:rsidRPr="00713597" w:rsidRDefault="00713597" w:rsidP="00713597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713597" w:rsidRPr="00713597" w:rsidRDefault="00713597" w:rsidP="00713597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713597" w:rsidRDefault="00713597" w:rsidP="0071359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359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713597"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359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</w:t>
      </w:r>
    </w:p>
    <w:p w:rsidR="00713597" w:rsidRPr="00713597" w:rsidRDefault="00713597" w:rsidP="0071359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Баязитова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Рауфовна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35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13597" w:rsidRPr="00713597" w:rsidRDefault="00713597" w:rsidP="00713597">
      <w:pPr>
        <w:jc w:val="right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713597">
        <w:rPr>
          <w:rFonts w:ascii="Times New Roman" w:eastAsia="Times New Roman" w:hAnsi="Times New Roman" w:cs="Times New Roman"/>
          <w:sz w:val="28"/>
          <w:szCs w:val="28"/>
        </w:rPr>
        <w:t>Фаткулина</w:t>
      </w:r>
      <w:proofErr w:type="spellEnd"/>
      <w:r w:rsidRPr="007135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3597">
        <w:rPr>
          <w:rFonts w:ascii="Times New Roman" w:eastAsia="Times New Roman" w:hAnsi="Times New Roman" w:cs="Times New Roman"/>
          <w:sz w:val="28"/>
          <w:szCs w:val="28"/>
        </w:rPr>
        <w:t>Эльвина</w:t>
      </w:r>
      <w:proofErr w:type="spellEnd"/>
      <w:r w:rsidRPr="007135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3597">
        <w:rPr>
          <w:rFonts w:ascii="Times New Roman" w:eastAsia="Times New Roman" w:hAnsi="Times New Roman" w:cs="Times New Roman"/>
          <w:sz w:val="28"/>
          <w:szCs w:val="28"/>
        </w:rPr>
        <w:t>Раилевна</w:t>
      </w:r>
      <w:proofErr w:type="spellEnd"/>
    </w:p>
    <w:p w:rsidR="00713597" w:rsidRPr="00713597" w:rsidRDefault="00713597" w:rsidP="00713597">
      <w:pPr>
        <w:jc w:val="right"/>
        <w:rPr>
          <w:rFonts w:ascii="Times New Roman" w:eastAsia="Times New Roman" w:hAnsi="Times New Roman" w:cs="Times New Roman"/>
          <w:sz w:val="36"/>
          <w:szCs w:val="36"/>
        </w:rPr>
      </w:pPr>
    </w:p>
    <w:p w:rsidR="00713597" w:rsidRPr="00713597" w:rsidRDefault="00713597" w:rsidP="00713597">
      <w:pPr>
        <w:jc w:val="right"/>
        <w:rPr>
          <w:rFonts w:ascii="Times New Roman" w:eastAsia="Times New Roman" w:hAnsi="Times New Roman" w:cs="Times New Roman"/>
          <w:sz w:val="36"/>
          <w:szCs w:val="36"/>
        </w:rPr>
      </w:pPr>
    </w:p>
    <w:p w:rsidR="00713597" w:rsidRPr="00713597" w:rsidRDefault="00713597" w:rsidP="007135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3597" w:rsidRPr="00713597" w:rsidRDefault="00713597" w:rsidP="007135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3597" w:rsidRPr="00713597" w:rsidRDefault="00713597" w:rsidP="007135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3597" w:rsidRPr="00713597" w:rsidRDefault="00713597" w:rsidP="007135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3597" w:rsidRPr="00713597" w:rsidRDefault="00713597" w:rsidP="007135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3597" w:rsidRPr="00713597" w:rsidRDefault="00713597" w:rsidP="007135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3597" w:rsidRPr="00713597" w:rsidRDefault="00713597" w:rsidP="007135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3597" w:rsidRPr="00713597" w:rsidRDefault="00713597" w:rsidP="007135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3597" w:rsidRPr="00713597" w:rsidRDefault="00713597" w:rsidP="007135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3597" w:rsidRPr="00713597" w:rsidRDefault="00713597" w:rsidP="007135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3597" w:rsidRPr="00713597" w:rsidRDefault="00713597" w:rsidP="00713597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13597">
        <w:rPr>
          <w:rFonts w:ascii="Times New Roman" w:eastAsia="Times New Roman" w:hAnsi="Times New Roman" w:cs="Times New Roman"/>
          <w:sz w:val="28"/>
          <w:szCs w:val="28"/>
        </w:rPr>
        <w:t>с. Аргаяш</w:t>
      </w:r>
    </w:p>
    <w:p w:rsidR="00713597" w:rsidRPr="00713597" w:rsidRDefault="00602150" w:rsidP="007135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713597" w:rsidRPr="0071359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13597" w:rsidRPr="00713597" w:rsidRDefault="00713597" w:rsidP="00713597">
      <w:pPr>
        <w:shd w:val="clear" w:color="auto" w:fill="FFFFFF"/>
        <w:spacing w:line="276" w:lineRule="auto"/>
        <w:ind w:left="3552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13597" w:rsidRDefault="00713597" w:rsidP="002F1E69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:rsidR="00713597" w:rsidRDefault="00713597" w:rsidP="002F1E69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:rsidR="00713597" w:rsidRDefault="00713597" w:rsidP="002F1E69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:rsidR="00713597" w:rsidRDefault="00713597" w:rsidP="002F1E69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:rsidR="002F1E69" w:rsidRPr="00602150" w:rsidRDefault="002F1E69" w:rsidP="002F1E69">
      <w:pPr>
        <w:spacing w:line="0" w:lineRule="atLeast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02150">
        <w:rPr>
          <w:rFonts w:ascii="Times New Roman" w:eastAsia="Times New Roman" w:hAnsi="Times New Roman"/>
          <w:b/>
          <w:sz w:val="32"/>
          <w:szCs w:val="32"/>
        </w:rPr>
        <w:t>Пояснительная записка</w:t>
      </w:r>
    </w:p>
    <w:p w:rsidR="002F1E69" w:rsidRDefault="002F1E69" w:rsidP="002F1E69">
      <w:pPr>
        <w:spacing w:line="256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274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«ТИКО» или Трансформируемый Игровой Конструктор для обучения - это набор ярких плоскостных фигур из пластмассы, которые шарнирно соединяются между собой. В результате для ребенка становится наглядным процесс перехода из плоскости в пространство, от развертки – к объемной фигуре и обратно. Внутри больших фигур конструктора есть отверстия, которые при сборе игровых форм выступают в роли «окошка», «двери», «глазок». Сконструировать можно бесконечное множество игровых фигур: от дорожки и забора до мебели,</w:t>
      </w:r>
    </w:p>
    <w:p w:rsidR="002F1E69" w:rsidRDefault="002F1E69" w:rsidP="002F1E69">
      <w:pPr>
        <w:spacing w:line="19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273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коттеджа, ракеты, корабля, осьминога, снеговика и т.д. Программа дополнительного образования детей «ТИКО- конструирование» позволяет системно формировать, развивать, корректировать у дошкольников </w:t>
      </w:r>
      <w:r w:rsidR="00602150">
        <w:rPr>
          <w:rFonts w:ascii="Times New Roman" w:eastAsia="Times New Roman" w:hAnsi="Times New Roman"/>
          <w:sz w:val="28"/>
        </w:rPr>
        <w:t xml:space="preserve">и младших школьников </w:t>
      </w:r>
      <w:r>
        <w:rPr>
          <w:rFonts w:ascii="Times New Roman" w:eastAsia="Times New Roman" w:hAnsi="Times New Roman"/>
          <w:sz w:val="28"/>
        </w:rPr>
        <w:t>пространственные, зрительные и математические представления через игровой формат занятий с «ТИКО» - Трансформируемым Игровым Конструктором для Обучения.</w:t>
      </w:r>
    </w:p>
    <w:p w:rsidR="002F1E69" w:rsidRDefault="002F1E69" w:rsidP="002F1E69">
      <w:pPr>
        <w:spacing w:line="26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273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Образовательная программа «ТИКО-конструирование» имеет научно-познавательную направленность и разработана в ходе проведения опытно-экспериментальной работы по теме «Разработка модели образовательной технологии работы с конструктором «ТИКО», направленной на содействие развития конструктивного мышления детей».</w:t>
      </w:r>
    </w:p>
    <w:p w:rsidR="002F1E69" w:rsidRDefault="002F1E69" w:rsidP="002F1E69">
      <w:pPr>
        <w:spacing w:line="20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274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Чтобы научиться создавать собственные объемные модели, ребенку необходимо освоить конструирование, анализ и сопоставление объектов на плоскости, используя для этого картинки, иллюстрации, схемы, фотографии, рисунки. Очень в</w:t>
      </w:r>
      <w:r w:rsidR="00602150">
        <w:rPr>
          <w:rFonts w:ascii="Times New Roman" w:eastAsia="Times New Roman" w:hAnsi="Times New Roman"/>
          <w:sz w:val="28"/>
        </w:rPr>
        <w:t>ажно сформировать у детей</w:t>
      </w:r>
      <w:r>
        <w:rPr>
          <w:rFonts w:ascii="Times New Roman" w:eastAsia="Times New Roman" w:hAnsi="Times New Roman"/>
          <w:sz w:val="28"/>
        </w:rPr>
        <w:t xml:space="preserve"> умение выявлять особенности исследуемой формы, находить характерные признаки и опускать менее важные детали.</w:t>
      </w:r>
    </w:p>
    <w:p w:rsidR="002F1E69" w:rsidRDefault="002F1E69" w:rsidP="002F1E69">
      <w:pPr>
        <w:spacing w:line="17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274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Педагогическая целесообразность данной образовательной программы обусловлена важностью развития навыков пространственного мышления как в плане математической подготовки, так и с точки зрения общего интеллектуального развития. Предлагаемая система логических заданий и тематического моделирования позволяет педагогам и родителям формировать, развивать, корректировать у дошкольников </w:t>
      </w:r>
      <w:r w:rsidR="00602150">
        <w:rPr>
          <w:rFonts w:ascii="Times New Roman" w:eastAsia="Times New Roman" w:hAnsi="Times New Roman"/>
          <w:sz w:val="28"/>
        </w:rPr>
        <w:t xml:space="preserve">и младших школьников </w:t>
      </w:r>
      <w:r>
        <w:rPr>
          <w:rFonts w:ascii="Times New Roman" w:eastAsia="Times New Roman" w:hAnsi="Times New Roman"/>
          <w:sz w:val="28"/>
        </w:rPr>
        <w:t>пространственные и зрительные представления, а также поможет детям легко, в игровой форме освоить математические понятия и сформировать универсальные логические действия.</w:t>
      </w:r>
    </w:p>
    <w:p w:rsidR="002F1E69" w:rsidRDefault="002F1E69" w:rsidP="002F1E69">
      <w:pPr>
        <w:spacing w:line="22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273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Данная программа является наиболее актуальной на сегодняшний день, так как обеспечивает интеллектуальное развитие, необходимое для дальнейшей самореализации и формирования личности ребенка. </w:t>
      </w:r>
    </w:p>
    <w:p w:rsidR="002F1E69" w:rsidRDefault="002F1E69" w:rsidP="002F1E69">
      <w:pPr>
        <w:spacing w:line="197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0" w:lineRule="atLeast"/>
        <w:ind w:left="5180"/>
        <w:rPr>
          <w:sz w:val="22"/>
        </w:rPr>
      </w:pPr>
      <w:r>
        <w:rPr>
          <w:sz w:val="22"/>
        </w:rPr>
        <w:t>3</w:t>
      </w:r>
    </w:p>
    <w:p w:rsidR="002F1E69" w:rsidRDefault="002F1E69" w:rsidP="002F1E69">
      <w:pPr>
        <w:spacing w:line="0" w:lineRule="atLeast"/>
        <w:ind w:left="5180"/>
        <w:rPr>
          <w:sz w:val="22"/>
        </w:rPr>
        <w:sectPr w:rsidR="002F1E69">
          <w:pgSz w:w="11900" w:h="16838"/>
          <w:pgMar w:top="1132" w:right="846" w:bottom="416" w:left="1140" w:header="0" w:footer="0" w:gutter="0"/>
          <w:cols w:space="0" w:equalWidth="0">
            <w:col w:w="9920"/>
          </w:cols>
          <w:docGrid w:linePitch="360"/>
        </w:sectPr>
      </w:pPr>
    </w:p>
    <w:p w:rsidR="002F1E69" w:rsidRDefault="002F1E69" w:rsidP="002F1E69">
      <w:pPr>
        <w:spacing w:line="0" w:lineRule="atLeast"/>
        <w:ind w:left="4"/>
        <w:rPr>
          <w:rFonts w:ascii="Times New Roman" w:eastAsia="Times New Roman" w:hAnsi="Times New Roman"/>
          <w:sz w:val="28"/>
        </w:rPr>
      </w:pPr>
      <w:bookmarkStart w:id="1" w:name="page4"/>
      <w:bookmarkEnd w:id="1"/>
      <w:r>
        <w:rPr>
          <w:rFonts w:ascii="Times New Roman" w:eastAsia="Times New Roman" w:hAnsi="Times New Roman"/>
          <w:sz w:val="28"/>
        </w:rPr>
        <w:lastRenderedPageBreak/>
        <w:t>Программа «ТИКО- конструирование» обеспечивает включение педагога и детей</w:t>
      </w:r>
    </w:p>
    <w:p w:rsidR="002F1E69" w:rsidRDefault="002F1E69" w:rsidP="002F1E69">
      <w:pPr>
        <w:spacing w:line="64" w:lineRule="exact"/>
        <w:rPr>
          <w:rFonts w:ascii="Times New Roman" w:eastAsia="Times New Roman" w:hAnsi="Times New Roman"/>
        </w:rPr>
      </w:pPr>
    </w:p>
    <w:p w:rsidR="002F1E69" w:rsidRPr="00602150" w:rsidRDefault="002F1E69" w:rsidP="00602150">
      <w:pPr>
        <w:numPr>
          <w:ilvl w:val="0"/>
          <w:numId w:val="1"/>
        </w:numPr>
        <w:tabs>
          <w:tab w:val="left" w:pos="263"/>
        </w:tabs>
        <w:spacing w:line="275" w:lineRule="auto"/>
        <w:ind w:left="4" w:hanging="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совместную деятельность по конструированию, основанную на практической работе с конструктором для объемного моделирования ТИКО. Методика работы с конструктором ТИКО предполагает развитие у детей навыков конструкторской и проектной деятельности на основе исследования геометрических фигур и интеграции изученных геометрических модулей с целью моделирования объектов окружающего мира. Стоит, как можно раньше начинать развивать в детях навыки конструирования, математическое мышление и любопытство к точным наукам. Инструментом именно такого развития творческих и логических способностей детей выступают практические занятия с «ТИКО» конструктором для объемного моделирования. Работа с ним открывает ребенку новый мир технического знания, дает родителям возможность без скуки и с пользой проводить время с малышом за совместной игрой в конструктор, а педагогам – шанс упрочить свой педагогический рост и облегчить повышение более высокого профессионального роста.</w:t>
      </w:r>
    </w:p>
    <w:p w:rsidR="00602150" w:rsidRDefault="002F1E69" w:rsidP="00602150">
      <w:pPr>
        <w:spacing w:line="281" w:lineRule="auto"/>
        <w:ind w:left="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Цель </w:t>
      </w:r>
      <w:r>
        <w:rPr>
          <w:rFonts w:ascii="Times New Roman" w:eastAsia="Times New Roman" w:hAnsi="Times New Roman"/>
          <w:sz w:val="28"/>
        </w:rPr>
        <w:t>программы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формирование у воспитанников способности и готовности к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созидательному творчеству в окружающем мире. </w:t>
      </w:r>
    </w:p>
    <w:p w:rsidR="002F1E69" w:rsidRPr="00602150" w:rsidRDefault="002F1E69" w:rsidP="00602150">
      <w:pPr>
        <w:spacing w:line="281" w:lineRule="auto"/>
        <w:ind w:left="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Задачи </w:t>
      </w:r>
      <w:r>
        <w:rPr>
          <w:rFonts w:ascii="Times New Roman" w:eastAsia="Times New Roman" w:hAnsi="Times New Roman"/>
          <w:sz w:val="28"/>
        </w:rPr>
        <w:t>программы:</w:t>
      </w:r>
    </w:p>
    <w:p w:rsidR="002F1E69" w:rsidRDefault="002F1E69" w:rsidP="002F1E69">
      <w:pPr>
        <w:spacing w:line="0" w:lineRule="atLeast"/>
        <w:ind w:left="4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Обучающие</w:t>
      </w:r>
      <w:r w:rsidR="00602150">
        <w:rPr>
          <w:rFonts w:ascii="Times New Roman" w:eastAsia="Times New Roman" w:hAnsi="Times New Roman"/>
          <w:b/>
          <w:i/>
          <w:sz w:val="28"/>
        </w:rPr>
        <w:t>:</w:t>
      </w:r>
    </w:p>
    <w:p w:rsidR="002F1E69" w:rsidRDefault="002F1E69" w:rsidP="002F1E69">
      <w:pPr>
        <w:spacing w:line="50" w:lineRule="exact"/>
        <w:rPr>
          <w:rFonts w:ascii="Times New Roman" w:eastAsia="Times New Roman" w:hAnsi="Times New Roman"/>
        </w:rPr>
      </w:pPr>
    </w:p>
    <w:p w:rsidR="002F1E69" w:rsidRPr="00602150" w:rsidRDefault="00602150" w:rsidP="002F1E69">
      <w:pPr>
        <w:spacing w:line="180" w:lineRule="auto"/>
        <w:ind w:left="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2F1E69" w:rsidRPr="00602150">
        <w:rPr>
          <w:rFonts w:ascii="Times New Roman" w:eastAsia="Times New Roman" w:hAnsi="Times New Roman"/>
          <w:sz w:val="28"/>
          <w:szCs w:val="28"/>
        </w:rPr>
        <w:t>формирование представлений о плоскостных и объёмных геометрических фигурах, телах и их свойствах.</w:t>
      </w:r>
    </w:p>
    <w:p w:rsidR="002F1E69" w:rsidRDefault="002F1E69" w:rsidP="002F1E69">
      <w:pPr>
        <w:spacing w:line="58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0" w:lineRule="atLeast"/>
        <w:ind w:left="4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Развивающие</w:t>
      </w:r>
      <w:r w:rsidR="00602150">
        <w:rPr>
          <w:rFonts w:ascii="Times New Roman" w:eastAsia="Times New Roman" w:hAnsi="Times New Roman"/>
          <w:b/>
          <w:i/>
          <w:sz w:val="28"/>
        </w:rPr>
        <w:t>:</w:t>
      </w:r>
    </w:p>
    <w:p w:rsidR="002F1E69" w:rsidRDefault="002F1E69" w:rsidP="002F1E69">
      <w:pPr>
        <w:spacing w:line="50" w:lineRule="exact"/>
        <w:rPr>
          <w:rFonts w:ascii="Times New Roman" w:eastAsia="Times New Roman" w:hAnsi="Times New Roman"/>
        </w:rPr>
      </w:pPr>
    </w:p>
    <w:p w:rsidR="002F1E69" w:rsidRPr="00602150" w:rsidRDefault="002F1E69" w:rsidP="00602150">
      <w:pPr>
        <w:spacing w:line="18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02150">
        <w:rPr>
          <w:rFonts w:ascii="Times New Roman" w:eastAsia="Times New Roman" w:hAnsi="Times New Roman"/>
          <w:sz w:val="28"/>
          <w:szCs w:val="28"/>
        </w:rPr>
        <w:t xml:space="preserve"> </w:t>
      </w:r>
      <w:r w:rsidR="00602150">
        <w:rPr>
          <w:rFonts w:ascii="Times New Roman" w:eastAsia="Times New Roman" w:hAnsi="Times New Roman"/>
          <w:sz w:val="28"/>
          <w:szCs w:val="28"/>
        </w:rPr>
        <w:t xml:space="preserve">- </w:t>
      </w:r>
      <w:r w:rsidRPr="00602150">
        <w:rPr>
          <w:rFonts w:ascii="Times New Roman" w:eastAsia="Times New Roman" w:hAnsi="Times New Roman"/>
          <w:sz w:val="28"/>
          <w:szCs w:val="28"/>
        </w:rPr>
        <w:t>расширение кругозора об окружающем мире, обогащение эмоциональной жизни, развитие художественно-эстетического вкуса;</w:t>
      </w:r>
    </w:p>
    <w:p w:rsidR="002F1E69" w:rsidRPr="00602150" w:rsidRDefault="002F1E69" w:rsidP="002F1E69">
      <w:pPr>
        <w:spacing w:line="60" w:lineRule="exact"/>
        <w:rPr>
          <w:rFonts w:ascii="Times New Roman" w:eastAsia="Times New Roman" w:hAnsi="Times New Roman"/>
          <w:sz w:val="28"/>
          <w:szCs w:val="28"/>
        </w:rPr>
      </w:pPr>
    </w:p>
    <w:p w:rsidR="002F1E69" w:rsidRPr="00602150" w:rsidRDefault="002F1E69" w:rsidP="002F1E69">
      <w:pPr>
        <w:spacing w:line="196" w:lineRule="auto"/>
        <w:ind w:left="4"/>
        <w:jc w:val="both"/>
        <w:rPr>
          <w:rFonts w:ascii="Times New Roman" w:eastAsia="Times New Roman" w:hAnsi="Times New Roman"/>
          <w:sz w:val="28"/>
          <w:szCs w:val="28"/>
        </w:rPr>
      </w:pPr>
      <w:r w:rsidRPr="00602150">
        <w:rPr>
          <w:rFonts w:ascii="Times New Roman" w:eastAsia="Times New Roman" w:hAnsi="Times New Roman"/>
          <w:sz w:val="28"/>
          <w:szCs w:val="28"/>
        </w:rPr>
        <w:t xml:space="preserve"> </w:t>
      </w:r>
      <w:r w:rsidR="00602150">
        <w:rPr>
          <w:rFonts w:ascii="Times New Roman" w:eastAsia="Times New Roman" w:hAnsi="Times New Roman"/>
          <w:sz w:val="28"/>
          <w:szCs w:val="28"/>
        </w:rPr>
        <w:t xml:space="preserve">- </w:t>
      </w:r>
      <w:r w:rsidRPr="00602150">
        <w:rPr>
          <w:rFonts w:ascii="Times New Roman" w:eastAsia="Times New Roman" w:hAnsi="Times New Roman"/>
          <w:sz w:val="28"/>
          <w:szCs w:val="28"/>
        </w:rPr>
        <w:t>развитие психических процессов (восприятия, памяти, воображения, мышления, речи) и приемов умственной деятельности (анализ, синтез, сравнение, классификация и обобщение);</w:t>
      </w:r>
    </w:p>
    <w:p w:rsidR="002F1E69" w:rsidRPr="00602150" w:rsidRDefault="002F1E69" w:rsidP="002F1E69">
      <w:pPr>
        <w:spacing w:line="60" w:lineRule="exact"/>
        <w:rPr>
          <w:rFonts w:ascii="Times New Roman" w:eastAsia="Times New Roman" w:hAnsi="Times New Roman"/>
          <w:sz w:val="28"/>
          <w:szCs w:val="28"/>
        </w:rPr>
      </w:pPr>
    </w:p>
    <w:p w:rsidR="002F1E69" w:rsidRPr="00602150" w:rsidRDefault="00602150" w:rsidP="002F1E69">
      <w:pPr>
        <w:spacing w:line="0" w:lineRule="atLeast"/>
        <w:ind w:left="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2F1E69" w:rsidRPr="00602150">
        <w:rPr>
          <w:rFonts w:ascii="Times New Roman" w:eastAsia="Times New Roman" w:hAnsi="Times New Roman"/>
          <w:sz w:val="28"/>
          <w:szCs w:val="28"/>
        </w:rPr>
        <w:t>создание условий для творческой самореализации и формирования мотивации успеха и достижений на основе предметно-преобразующей деятельности.</w:t>
      </w:r>
    </w:p>
    <w:p w:rsidR="002F1E69" w:rsidRDefault="002F1E69" w:rsidP="002F1E69">
      <w:pPr>
        <w:spacing w:line="141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0" w:lineRule="atLeast"/>
        <w:ind w:left="4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Воспитывающие</w:t>
      </w:r>
      <w:r w:rsidR="00602150">
        <w:rPr>
          <w:rFonts w:ascii="Times New Roman" w:eastAsia="Times New Roman" w:hAnsi="Times New Roman"/>
          <w:b/>
          <w:i/>
          <w:sz w:val="28"/>
        </w:rPr>
        <w:t>:</w:t>
      </w:r>
    </w:p>
    <w:p w:rsidR="002F1E69" w:rsidRDefault="002F1E69" w:rsidP="002F1E69">
      <w:pPr>
        <w:spacing w:line="52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180" w:lineRule="auto"/>
        <w:ind w:left="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7"/>
        </w:rPr>
        <w:t xml:space="preserve"> </w:t>
      </w:r>
      <w:r w:rsidR="00602150">
        <w:rPr>
          <w:rFonts w:ascii="Times New Roman" w:eastAsia="Times New Roman" w:hAnsi="Times New Roman"/>
          <w:sz w:val="27"/>
        </w:rPr>
        <w:t xml:space="preserve">- </w:t>
      </w:r>
      <w:r w:rsidRPr="002F1E69">
        <w:rPr>
          <w:rFonts w:ascii="Times New Roman" w:eastAsia="Times New Roman" w:hAnsi="Times New Roman"/>
          <w:sz w:val="28"/>
          <w:szCs w:val="28"/>
        </w:rPr>
        <w:t>формирование представлений о гармоничном единстве мира и о месте в нем человека с его искусственно создаваемой предметной средой.</w:t>
      </w:r>
    </w:p>
    <w:p w:rsidR="00602150" w:rsidRPr="002F1E69" w:rsidRDefault="00602150" w:rsidP="002F1E69">
      <w:pPr>
        <w:spacing w:line="180" w:lineRule="auto"/>
        <w:ind w:left="4"/>
        <w:jc w:val="both"/>
        <w:rPr>
          <w:rFonts w:ascii="Times New Roman" w:eastAsia="Times New Roman" w:hAnsi="Times New Roman"/>
          <w:sz w:val="28"/>
          <w:szCs w:val="28"/>
        </w:rPr>
      </w:pPr>
    </w:p>
    <w:p w:rsidR="002F1E69" w:rsidRDefault="002F1E69" w:rsidP="002F1E69">
      <w:pPr>
        <w:spacing w:line="62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268" w:lineRule="auto"/>
        <w:ind w:left="4" w:right="2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Программа состоит из двух модулей. У каждого модуля свои предметные цели и задачи.</w:t>
      </w:r>
    </w:p>
    <w:p w:rsidR="002F1E69" w:rsidRDefault="002F1E69" w:rsidP="002F1E69">
      <w:pPr>
        <w:spacing w:line="340" w:lineRule="exact"/>
        <w:rPr>
          <w:rFonts w:ascii="Times New Roman" w:eastAsia="Times New Roman" w:hAnsi="Times New Roman"/>
        </w:rPr>
      </w:pPr>
    </w:p>
    <w:p w:rsidR="002F1E69" w:rsidRDefault="002F1E69" w:rsidP="00602150">
      <w:pPr>
        <w:spacing w:line="0" w:lineRule="atLeast"/>
        <w:ind w:left="5184"/>
        <w:rPr>
          <w:sz w:val="22"/>
        </w:rPr>
        <w:sectPr w:rsidR="002F1E69">
          <w:pgSz w:w="11900" w:h="16838"/>
          <w:pgMar w:top="1125" w:right="846" w:bottom="416" w:left="1136" w:header="0" w:footer="0" w:gutter="0"/>
          <w:cols w:space="0" w:equalWidth="0">
            <w:col w:w="9924"/>
          </w:cols>
          <w:docGrid w:linePitch="360"/>
        </w:sectPr>
      </w:pPr>
      <w:r>
        <w:rPr>
          <w:sz w:val="22"/>
        </w:rPr>
        <w:t>4</w:t>
      </w:r>
    </w:p>
    <w:p w:rsidR="002F1E69" w:rsidRDefault="002F1E69" w:rsidP="002F1E69">
      <w:pPr>
        <w:spacing w:line="0" w:lineRule="atLeast"/>
        <w:rPr>
          <w:rFonts w:ascii="Times New Roman" w:eastAsia="Times New Roman" w:hAnsi="Times New Roman"/>
          <w:b/>
          <w:i/>
          <w:sz w:val="28"/>
        </w:rPr>
      </w:pPr>
      <w:bookmarkStart w:id="2" w:name="page5"/>
      <w:bookmarkEnd w:id="2"/>
      <w:r>
        <w:rPr>
          <w:rFonts w:ascii="Times New Roman" w:eastAsia="Times New Roman" w:hAnsi="Times New Roman"/>
          <w:b/>
          <w:i/>
          <w:sz w:val="28"/>
        </w:rPr>
        <w:lastRenderedPageBreak/>
        <w:t>Модуль «Плоскостное моделирование»</w:t>
      </w:r>
    </w:p>
    <w:p w:rsidR="002F1E69" w:rsidRDefault="002F1E69" w:rsidP="002F1E69">
      <w:pPr>
        <w:spacing w:line="57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265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u w:val="single"/>
        </w:rPr>
        <w:t>Цель:</w:t>
      </w:r>
      <w:r>
        <w:rPr>
          <w:rFonts w:ascii="Times New Roman" w:eastAsia="Times New Roman" w:hAnsi="Times New Roman"/>
          <w:sz w:val="28"/>
        </w:rPr>
        <w:t xml:space="preserve"> исследование многоугольников, конструирование и сравнительный анализ их свойств.</w:t>
      </w:r>
    </w:p>
    <w:p w:rsidR="002F1E69" w:rsidRDefault="002F1E69" w:rsidP="002F1E69">
      <w:pPr>
        <w:spacing w:line="15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0" w:lineRule="atLeast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>Задачи:</w:t>
      </w:r>
    </w:p>
    <w:p w:rsidR="002F1E69" w:rsidRDefault="002F1E69" w:rsidP="002F1E69">
      <w:pPr>
        <w:spacing w:line="57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0" w:lineRule="atLeast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Обучающие</w:t>
      </w:r>
    </w:p>
    <w:p w:rsidR="002F1E69" w:rsidRDefault="002F1E69" w:rsidP="002F1E69">
      <w:pPr>
        <w:spacing w:line="28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tabs>
          <w:tab w:val="left" w:pos="1260"/>
          <w:tab w:val="left" w:pos="2600"/>
          <w:tab w:val="left" w:pos="3740"/>
          <w:tab w:val="left" w:pos="5320"/>
          <w:tab w:val="left" w:pos="7580"/>
          <w:tab w:val="left" w:pos="7940"/>
          <w:tab w:val="left" w:pos="9120"/>
        </w:tabs>
        <w:spacing w:line="0" w:lineRule="atLeast"/>
        <w:rPr>
          <w:rFonts w:ascii="Times New Roman" w:eastAsia="Times New Roman" w:hAnsi="Times New Roman"/>
          <w:sz w:val="27"/>
        </w:rPr>
      </w:pPr>
      <w:r>
        <w:rPr>
          <w:rFonts w:ascii="Arial" w:eastAsia="Arial" w:hAnsi="Arial"/>
          <w:sz w:val="28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обучение</w:t>
      </w:r>
      <w:r>
        <w:rPr>
          <w:rFonts w:ascii="Times New Roman" w:eastAsia="Times New Roman" w:hAnsi="Times New Roman"/>
          <w:sz w:val="28"/>
        </w:rPr>
        <w:tab/>
        <w:t>анализу</w:t>
      </w:r>
      <w:r>
        <w:rPr>
          <w:rFonts w:ascii="Times New Roman" w:eastAsia="Times New Roman" w:hAnsi="Times New Roman"/>
          <w:sz w:val="28"/>
        </w:rPr>
        <w:tab/>
        <w:t>логических</w:t>
      </w:r>
      <w:r>
        <w:rPr>
          <w:rFonts w:ascii="Times New Roman" w:eastAsia="Times New Roman" w:hAnsi="Times New Roman"/>
          <w:sz w:val="28"/>
        </w:rPr>
        <w:tab/>
        <w:t>закономерностей</w:t>
      </w:r>
      <w:r>
        <w:rPr>
          <w:rFonts w:ascii="Times New Roman" w:eastAsia="Times New Roman" w:hAnsi="Times New Roman"/>
          <w:sz w:val="28"/>
        </w:rPr>
        <w:tab/>
        <w:t>и</w:t>
      </w:r>
      <w:r>
        <w:rPr>
          <w:rFonts w:ascii="Times New Roman" w:eastAsia="Times New Roman" w:hAnsi="Times New Roman"/>
          <w:sz w:val="28"/>
        </w:rPr>
        <w:tab/>
        <w:t>умению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делать</w:t>
      </w:r>
    </w:p>
    <w:p w:rsidR="002F1E69" w:rsidRDefault="002F1E69" w:rsidP="002F1E69">
      <w:pPr>
        <w:spacing w:line="81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правильные умозаключения на основе проведённого анализа;</w:t>
      </w:r>
    </w:p>
    <w:p w:rsidR="002F1E69" w:rsidRDefault="002F1E69" w:rsidP="002F1E69">
      <w:pPr>
        <w:spacing w:line="69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tabs>
          <w:tab w:val="left" w:pos="126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Arial" w:eastAsia="Arial" w:hAnsi="Arial"/>
          <w:sz w:val="28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изучение и конструирование различных видов многоугольников;</w:t>
      </w:r>
    </w:p>
    <w:p w:rsidR="002F1E69" w:rsidRDefault="002F1E69" w:rsidP="002F1E69">
      <w:pPr>
        <w:spacing w:line="67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tabs>
          <w:tab w:val="left" w:pos="1260"/>
          <w:tab w:val="left" w:pos="2560"/>
          <w:tab w:val="left" w:pos="4500"/>
          <w:tab w:val="left" w:pos="5760"/>
          <w:tab w:val="left" w:pos="7000"/>
          <w:tab w:val="left" w:pos="8680"/>
          <w:tab w:val="left" w:pos="974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Arial" w:eastAsia="Arial" w:hAnsi="Arial"/>
          <w:sz w:val="28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обучение</w:t>
      </w:r>
      <w:r>
        <w:rPr>
          <w:rFonts w:ascii="Times New Roman" w:eastAsia="Times New Roman" w:hAnsi="Times New Roman"/>
          <w:sz w:val="28"/>
        </w:rPr>
        <w:tab/>
        <w:t>планированию</w:t>
      </w:r>
      <w:r>
        <w:rPr>
          <w:rFonts w:ascii="Times New Roman" w:eastAsia="Times New Roman" w:hAnsi="Times New Roman"/>
          <w:sz w:val="28"/>
        </w:rPr>
        <w:tab/>
        <w:t>процесса</w:t>
      </w:r>
      <w:r>
        <w:rPr>
          <w:rFonts w:ascii="Times New Roman" w:eastAsia="Times New Roman" w:hAnsi="Times New Roman"/>
          <w:sz w:val="28"/>
        </w:rPr>
        <w:tab/>
        <w:t>создания</w:t>
      </w:r>
      <w:r>
        <w:rPr>
          <w:rFonts w:ascii="Times New Roman" w:eastAsia="Times New Roman" w:hAnsi="Times New Roman"/>
          <w:sz w:val="28"/>
        </w:rPr>
        <w:tab/>
        <w:t>собственной</w:t>
      </w:r>
      <w:r>
        <w:rPr>
          <w:rFonts w:ascii="Times New Roman" w:eastAsia="Times New Roman" w:hAnsi="Times New Roman"/>
          <w:sz w:val="28"/>
        </w:rPr>
        <w:tab/>
        <w:t>модели</w:t>
      </w:r>
      <w:r>
        <w:rPr>
          <w:rFonts w:ascii="Times New Roman" w:eastAsia="Times New Roman" w:hAnsi="Times New Roman"/>
          <w:sz w:val="28"/>
        </w:rPr>
        <w:tab/>
        <w:t>и</w:t>
      </w:r>
    </w:p>
    <w:p w:rsidR="002F1E69" w:rsidRDefault="002F1E69" w:rsidP="002F1E69">
      <w:pPr>
        <w:spacing w:line="48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совместного проекта;</w:t>
      </w:r>
    </w:p>
    <w:p w:rsidR="002F1E69" w:rsidRDefault="002F1E69" w:rsidP="002F1E69">
      <w:pPr>
        <w:spacing w:line="70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tabs>
          <w:tab w:val="left" w:pos="126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Arial" w:eastAsia="Arial" w:hAnsi="Arial"/>
          <w:sz w:val="28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обучение различным видам конструирования.</w:t>
      </w:r>
    </w:p>
    <w:p w:rsidR="002F1E69" w:rsidRDefault="002F1E69" w:rsidP="002F1E69">
      <w:pPr>
        <w:spacing w:line="69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tabs>
          <w:tab w:val="left" w:pos="126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Arial" w:eastAsia="Arial" w:hAnsi="Arial"/>
          <w:sz w:val="28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знакомство с симметрией, конструирование узоров и орнаментов.</w:t>
      </w:r>
    </w:p>
    <w:p w:rsidR="002F1E69" w:rsidRDefault="002F1E69" w:rsidP="002F1E69">
      <w:pPr>
        <w:spacing w:line="55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0" w:lineRule="atLeast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Развивающие</w:t>
      </w:r>
    </w:p>
    <w:p w:rsidR="002F1E69" w:rsidRDefault="002F1E69" w:rsidP="002F1E69">
      <w:pPr>
        <w:spacing w:line="62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tabs>
          <w:tab w:val="left" w:pos="126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Arial" w:eastAsia="Arial" w:hAnsi="Arial"/>
          <w:sz w:val="28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развитие комбинаторных способностей;</w:t>
      </w:r>
    </w:p>
    <w:p w:rsidR="002F1E69" w:rsidRDefault="002F1E69" w:rsidP="002F1E69">
      <w:pPr>
        <w:spacing w:line="69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tabs>
          <w:tab w:val="left" w:pos="126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Arial" w:eastAsia="Arial" w:hAnsi="Arial"/>
          <w:sz w:val="28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совершенствование навыков классификации;</w:t>
      </w:r>
    </w:p>
    <w:p w:rsidR="002F1E69" w:rsidRDefault="002F1E69" w:rsidP="002F1E69">
      <w:pPr>
        <w:spacing w:line="67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tabs>
          <w:tab w:val="left" w:pos="126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Arial" w:eastAsia="Arial" w:hAnsi="Arial"/>
          <w:sz w:val="28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развитие умения мысленно разделить предмет на составные части и</w:t>
      </w:r>
    </w:p>
    <w:p w:rsidR="002F1E69" w:rsidRDefault="002F1E69" w:rsidP="002F1E69">
      <w:pPr>
        <w:spacing w:line="48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собрать из частей целое.</w:t>
      </w:r>
    </w:p>
    <w:p w:rsidR="002F1E69" w:rsidRDefault="002F1E69" w:rsidP="002F1E69">
      <w:pPr>
        <w:spacing w:line="55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0" w:lineRule="atLeast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Воспитывающие</w:t>
      </w:r>
    </w:p>
    <w:p w:rsidR="002F1E69" w:rsidRDefault="002F1E69" w:rsidP="002F1E69">
      <w:pPr>
        <w:spacing w:line="45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269" w:lineRule="auto"/>
        <w:ind w:firstLine="164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воспитание трудолюбия, добросовестного и ответственного отношения к выполняемой работе, уважительного отношения к человеку-творцу, умения сотрудничать с другими людьми.</w:t>
      </w:r>
    </w:p>
    <w:p w:rsidR="002F1E69" w:rsidRDefault="002F1E69" w:rsidP="002F1E69">
      <w:pPr>
        <w:spacing w:line="60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273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Чтобы научиться создавать собственные объемные модели, ребенку необходимо освоить конструирование, анализ и сопоставление объектов на плоскости, используя для этого картинки, иллюстрации, схемы, фотографии, рисунке. Очень в</w:t>
      </w:r>
      <w:r w:rsidR="00602150">
        <w:rPr>
          <w:rFonts w:ascii="Times New Roman" w:eastAsia="Times New Roman" w:hAnsi="Times New Roman"/>
          <w:sz w:val="28"/>
        </w:rPr>
        <w:t>ажно сформировать у детей</w:t>
      </w:r>
      <w:r>
        <w:rPr>
          <w:rFonts w:ascii="Times New Roman" w:eastAsia="Times New Roman" w:hAnsi="Times New Roman"/>
          <w:sz w:val="28"/>
        </w:rPr>
        <w:t xml:space="preserve"> умение выявлять особенности исследуемой формы, находить характерные признаки и опускать менее важные детали.</w:t>
      </w:r>
    </w:p>
    <w:p w:rsidR="002F1E69" w:rsidRDefault="002F1E69" w:rsidP="002F1E69">
      <w:pPr>
        <w:spacing w:line="19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271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Темы</w:t>
      </w:r>
      <w:r w:rsidR="00602150"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подобранные для конструирования, расширяют кругозор и охватывают основной спектр человеческой деятельности: сказки, градостроительство, мебель, животные, транспорт, бытовая техника, космос.</w:t>
      </w:r>
    </w:p>
    <w:p w:rsidR="002F1E69" w:rsidRDefault="002F1E69" w:rsidP="002F1E69">
      <w:pPr>
        <w:spacing w:line="15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0" w:lineRule="atLeast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Модуль «Объемное моделирование»</w:t>
      </w:r>
    </w:p>
    <w:p w:rsidR="002F1E69" w:rsidRDefault="002F1E69" w:rsidP="002F1E69">
      <w:pPr>
        <w:spacing w:line="54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267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u w:val="single"/>
        </w:rPr>
        <w:t>Цель:</w:t>
      </w:r>
      <w:r>
        <w:rPr>
          <w:rFonts w:ascii="Times New Roman" w:eastAsia="Times New Roman" w:hAnsi="Times New Roman"/>
          <w:sz w:val="28"/>
        </w:rPr>
        <w:t xml:space="preserve"> исследование многогранников, конструирование и сравнительный анализ их свойств.</w:t>
      </w:r>
    </w:p>
    <w:p w:rsidR="002F1E69" w:rsidRDefault="002F1E69" w:rsidP="002F1E69">
      <w:pPr>
        <w:spacing w:line="12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0" w:lineRule="atLeast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>Задачи:</w:t>
      </w:r>
    </w:p>
    <w:p w:rsidR="002F1E69" w:rsidRDefault="002F1E69" w:rsidP="002F1E69">
      <w:pPr>
        <w:spacing w:line="55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0" w:lineRule="atLeast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Обучающие</w:t>
      </w:r>
    </w:p>
    <w:p w:rsidR="002F1E69" w:rsidRDefault="002F1E69" w:rsidP="002F1E69">
      <w:pPr>
        <w:spacing w:line="42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286" w:lineRule="auto"/>
        <w:ind w:left="1280" w:right="2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выделение многогранников из предметной среды окружающего мира; изучение и конструирование различных видов многогранников; исследование «объема» многогранников.</w:t>
      </w:r>
    </w:p>
    <w:p w:rsidR="002F1E69" w:rsidRDefault="002F1E69" w:rsidP="002F1E69">
      <w:pPr>
        <w:spacing w:line="26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0" w:lineRule="atLeast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Развивающие</w:t>
      </w:r>
    </w:p>
    <w:p w:rsidR="002F1E69" w:rsidRDefault="002F1E69" w:rsidP="002F1E69">
      <w:pPr>
        <w:spacing w:line="191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0" w:lineRule="atLeast"/>
        <w:ind w:left="5180"/>
        <w:rPr>
          <w:sz w:val="22"/>
        </w:rPr>
      </w:pPr>
      <w:r>
        <w:rPr>
          <w:sz w:val="22"/>
        </w:rPr>
        <w:t>5</w:t>
      </w:r>
    </w:p>
    <w:p w:rsidR="002F1E69" w:rsidRDefault="002F1E69" w:rsidP="002F1E69">
      <w:pPr>
        <w:spacing w:line="0" w:lineRule="atLeast"/>
        <w:ind w:left="5180"/>
        <w:rPr>
          <w:sz w:val="22"/>
        </w:rPr>
        <w:sectPr w:rsidR="002F1E69">
          <w:pgSz w:w="11900" w:h="16838"/>
          <w:pgMar w:top="1132" w:right="846" w:bottom="416" w:left="1140" w:header="0" w:footer="0" w:gutter="0"/>
          <w:cols w:space="0" w:equalWidth="0">
            <w:col w:w="9920"/>
          </w:cols>
          <w:docGrid w:linePitch="360"/>
        </w:sectPr>
      </w:pPr>
    </w:p>
    <w:p w:rsidR="002F1E69" w:rsidRDefault="002F1E69" w:rsidP="002F1E69">
      <w:pPr>
        <w:tabs>
          <w:tab w:val="left" w:pos="1260"/>
        </w:tabs>
        <w:spacing w:line="0" w:lineRule="atLeast"/>
        <w:rPr>
          <w:rFonts w:ascii="Times New Roman" w:eastAsia="Times New Roman" w:hAnsi="Times New Roman"/>
          <w:sz w:val="28"/>
        </w:rPr>
      </w:pPr>
      <w:bookmarkStart w:id="3" w:name="page6"/>
      <w:bookmarkEnd w:id="3"/>
      <w:r>
        <w:rPr>
          <w:rFonts w:ascii="Arial" w:eastAsia="Arial" w:hAnsi="Arial"/>
          <w:sz w:val="28"/>
        </w:rPr>
        <w:lastRenderedPageBreak/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формирование целостного восприятия предмета;</w:t>
      </w:r>
    </w:p>
    <w:p w:rsidR="002F1E69" w:rsidRDefault="002F1E69" w:rsidP="002F1E69">
      <w:pPr>
        <w:spacing w:line="103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tabs>
          <w:tab w:val="left" w:pos="126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Arial" w:eastAsia="Arial" w:hAnsi="Arial"/>
          <w:sz w:val="28"/>
        </w:rPr>
        <w:t xml:space="preserve"> </w:t>
      </w:r>
      <w:r>
        <w:rPr>
          <w:rFonts w:ascii="Times New Roman" w:eastAsia="Times New Roman" w:hAnsi="Times New Roman"/>
        </w:rPr>
        <w:tab/>
      </w:r>
      <w:r w:rsidR="00602150">
        <w:rPr>
          <w:rFonts w:ascii="Times New Roman" w:eastAsia="Times New Roman" w:hAnsi="Times New Roman"/>
          <w:sz w:val="28"/>
        </w:rPr>
        <w:t>развитие конструктивного воображения</w:t>
      </w:r>
      <w:r w:rsidR="00BE7CD1">
        <w:rPr>
          <w:rFonts w:ascii="Times New Roman" w:eastAsia="Times New Roman" w:hAnsi="Times New Roman"/>
          <w:sz w:val="28"/>
        </w:rPr>
        <w:t xml:space="preserve"> при</w:t>
      </w:r>
      <w:r>
        <w:rPr>
          <w:rFonts w:ascii="Times New Roman" w:eastAsia="Times New Roman" w:hAnsi="Times New Roman"/>
          <w:sz w:val="28"/>
        </w:rPr>
        <w:t xml:space="preserve"> создании  постройки</w:t>
      </w:r>
    </w:p>
    <w:p w:rsidR="002F1E69" w:rsidRDefault="002F1E69" w:rsidP="002F1E69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br w:type="column"/>
      </w:r>
    </w:p>
    <w:p w:rsidR="002F1E69" w:rsidRDefault="002F1E69" w:rsidP="002F1E69">
      <w:pPr>
        <w:spacing w:line="225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0" w:lineRule="atLeast"/>
        <w:rPr>
          <w:rFonts w:ascii="Times New Roman" w:eastAsia="Times New Roman" w:hAnsi="Times New Roman"/>
          <w:sz w:val="28"/>
        </w:rPr>
        <w:sectPr w:rsidR="002F1E69">
          <w:pgSz w:w="11900" w:h="16838"/>
          <w:pgMar w:top="1113" w:right="846" w:bottom="416" w:left="1140" w:header="0" w:footer="0" w:gutter="0"/>
          <w:cols w:num="2" w:space="0" w:equalWidth="0">
            <w:col w:w="9480" w:space="140"/>
            <w:col w:w="300"/>
          </w:cols>
          <w:docGrid w:linePitch="360"/>
        </w:sectPr>
      </w:pPr>
      <w:r>
        <w:rPr>
          <w:rFonts w:ascii="Times New Roman" w:eastAsia="Times New Roman" w:hAnsi="Times New Roman"/>
          <w:sz w:val="28"/>
        </w:rPr>
        <w:t>по</w:t>
      </w:r>
    </w:p>
    <w:p w:rsidR="002F1E69" w:rsidRDefault="002F1E69" w:rsidP="002F1E69">
      <w:pPr>
        <w:spacing w:line="270" w:lineRule="auto"/>
        <w:ind w:right="118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собственному замыслу, по предложенной или свободно выбранной теме. </w:t>
      </w:r>
      <w:r>
        <w:rPr>
          <w:rFonts w:ascii="Times New Roman" w:eastAsia="Times New Roman" w:hAnsi="Times New Roman"/>
          <w:b/>
          <w:i/>
          <w:sz w:val="28"/>
        </w:rPr>
        <w:t>Воспитывающие</w:t>
      </w:r>
    </w:p>
    <w:p w:rsidR="002F1E69" w:rsidRDefault="002F1E69" w:rsidP="002F1E69">
      <w:pPr>
        <w:spacing w:line="3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265" w:lineRule="auto"/>
        <w:ind w:firstLine="128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развитие умения сотрудничать, договариваться друг с другом в процессе организации и проведения совместных конструкторских проектов.</w:t>
      </w:r>
    </w:p>
    <w:p w:rsidR="002F1E69" w:rsidRDefault="002F1E69" w:rsidP="002F1E69">
      <w:pPr>
        <w:spacing w:line="200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234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270" w:lineRule="auto"/>
        <w:ind w:firstLine="34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Развитие у детей образного мышления и пространственного воображения даст возможность в будущем детям разбираться в чертежах, схемах, планах, развить способность воссоздавать образ в трехмерном пространстве.</w:t>
      </w:r>
    </w:p>
    <w:p w:rsidR="002F1E69" w:rsidRDefault="002F1E69" w:rsidP="002F1E69">
      <w:pPr>
        <w:spacing w:line="23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272" w:lineRule="auto"/>
        <w:ind w:firstLine="34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Дети познакомятся с основными геометрическими фигурами, их параметрами, будут тренировать глазомер. Научатся видеть в сложных объемных объектах более простые формы, познакомятся с понятиями: пропорция, план, основание, устойчивость и др.</w:t>
      </w:r>
    </w:p>
    <w:p w:rsidR="002F1E69" w:rsidRDefault="002F1E69" w:rsidP="002F1E69">
      <w:pPr>
        <w:spacing w:line="24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270" w:lineRule="auto"/>
        <w:ind w:firstLine="34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Развитие у детей образного мышления и пространственного воображения даст возможность в будущем детям разбираться в чертежах, схемах, планах, развить способность воссоздавать образ в трехмерном пространстве.</w:t>
      </w:r>
    </w:p>
    <w:p w:rsidR="002F1E69" w:rsidRDefault="002F1E69" w:rsidP="002F1E69">
      <w:pPr>
        <w:spacing w:line="22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272" w:lineRule="auto"/>
        <w:ind w:firstLine="34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Дети познакомятся с основными геометрическими фигурами, их параметрами, будут тренировать глазомер. Научатся видеть в сложных объемных объектах более простые формы, познакомятся с понятиями: пропорция, план, основание, устойчивость и др.</w:t>
      </w:r>
    </w:p>
    <w:p w:rsidR="002F1E69" w:rsidRDefault="002F1E69" w:rsidP="002F1E69">
      <w:pPr>
        <w:spacing w:line="380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Возраст детей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участвую</w:t>
      </w:r>
      <w:r w:rsidR="00602150">
        <w:rPr>
          <w:rFonts w:ascii="Times New Roman" w:eastAsia="Times New Roman" w:hAnsi="Times New Roman"/>
          <w:sz w:val="28"/>
        </w:rPr>
        <w:t>щих в реализации программы, 5-8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лет.</w:t>
      </w:r>
    </w:p>
    <w:p w:rsidR="002F1E69" w:rsidRDefault="002F1E69" w:rsidP="002F1E69">
      <w:pPr>
        <w:spacing w:line="48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Сроки реализации программы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год.</w:t>
      </w:r>
    </w:p>
    <w:p w:rsidR="002F1E69" w:rsidRDefault="002F1E69" w:rsidP="002F1E69">
      <w:pPr>
        <w:spacing w:line="52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Периодичность проведения занятий:</w:t>
      </w:r>
    </w:p>
    <w:p w:rsidR="002F1E69" w:rsidRDefault="002F1E69" w:rsidP="002F1E69">
      <w:pPr>
        <w:spacing w:line="45" w:lineRule="exact"/>
        <w:rPr>
          <w:rFonts w:ascii="Times New Roman" w:eastAsia="Times New Roman" w:hAnsi="Times New Roman"/>
        </w:rPr>
      </w:pPr>
    </w:p>
    <w:p w:rsidR="002F1E69" w:rsidRPr="00612EF8" w:rsidRDefault="002F1E69" w:rsidP="00602150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Занятия проводятся: </w:t>
      </w:r>
      <w:r w:rsidR="00602150">
        <w:rPr>
          <w:rFonts w:ascii="Times New Roman" w:eastAsia="Times New Roman" w:hAnsi="Times New Roman"/>
          <w:sz w:val="28"/>
        </w:rPr>
        <w:t>1-</w:t>
      </w:r>
      <w:r>
        <w:rPr>
          <w:rFonts w:ascii="Times New Roman" w:eastAsia="Times New Roman" w:hAnsi="Times New Roman"/>
          <w:sz w:val="28"/>
        </w:rPr>
        <w:t>2 раза в неделю</w:t>
      </w:r>
      <w:r w:rsidR="00602150">
        <w:rPr>
          <w:rFonts w:ascii="Times New Roman" w:eastAsia="Times New Roman" w:hAnsi="Times New Roman"/>
          <w:sz w:val="28"/>
        </w:rPr>
        <w:t xml:space="preserve"> (в зависимости от возраста).</w:t>
      </w:r>
    </w:p>
    <w:p w:rsidR="002F1E69" w:rsidRDefault="002F1E69" w:rsidP="002F1E69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Продолжительность занятий: </w:t>
      </w:r>
      <w:r w:rsidR="00602150">
        <w:rPr>
          <w:rFonts w:ascii="Times New Roman" w:eastAsia="Times New Roman" w:hAnsi="Times New Roman"/>
          <w:sz w:val="28"/>
        </w:rPr>
        <w:t>30-45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минут</w:t>
      </w:r>
      <w:r w:rsidR="00602150">
        <w:rPr>
          <w:rFonts w:ascii="Times New Roman" w:eastAsia="Times New Roman" w:hAnsi="Times New Roman"/>
          <w:sz w:val="28"/>
        </w:rPr>
        <w:t xml:space="preserve"> (в зависимости от возраста)</w:t>
      </w:r>
      <w:r>
        <w:rPr>
          <w:rFonts w:ascii="Times New Roman" w:eastAsia="Times New Roman" w:hAnsi="Times New Roman"/>
          <w:sz w:val="28"/>
        </w:rPr>
        <w:t>.</w:t>
      </w:r>
    </w:p>
    <w:p w:rsidR="002F1E69" w:rsidRDefault="002F1E69" w:rsidP="002F1E69">
      <w:pPr>
        <w:spacing w:line="200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224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Формы и режим занятий.</w:t>
      </w:r>
    </w:p>
    <w:p w:rsidR="002F1E69" w:rsidRDefault="002F1E69" w:rsidP="002F1E69">
      <w:pPr>
        <w:spacing w:line="56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273" w:lineRule="auto"/>
        <w:ind w:firstLine="34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Ведущей формой организации занятий является групповая. Наряду с групповой формой работы, во время занятий осуществляется индивидуальный и дифференцированный подход к детям. Предусмотренные программой занятия могут проводиться как на базе одной отдельно взятой группы, так и в смешанных группах, состоящих из дошкольников разных возрастов.</w:t>
      </w:r>
    </w:p>
    <w:p w:rsidR="002F1E69" w:rsidRDefault="002F1E69" w:rsidP="002F1E69">
      <w:pPr>
        <w:spacing w:line="22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265" w:lineRule="auto"/>
        <w:ind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Занятия строятся на основе практической работы с конструктором для объёмного моделирования ТИКО (Трансформируемый Игровой Конструктор для Обучения).</w:t>
      </w:r>
    </w:p>
    <w:p w:rsidR="002F1E69" w:rsidRDefault="002F1E69" w:rsidP="002F1E69">
      <w:pPr>
        <w:spacing w:line="22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Ожидаемые результаты реализации программы</w:t>
      </w:r>
      <w:r w:rsidR="00BE7CD1">
        <w:rPr>
          <w:rFonts w:ascii="Times New Roman" w:eastAsia="Times New Roman" w:hAnsi="Times New Roman"/>
          <w:b/>
          <w:sz w:val="28"/>
        </w:rPr>
        <w:t>:</w:t>
      </w:r>
    </w:p>
    <w:p w:rsidR="002F1E69" w:rsidRDefault="002F1E69" w:rsidP="002F1E69">
      <w:pPr>
        <w:spacing w:line="1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0" w:lineRule="atLeast"/>
        <w:ind w:left="5180"/>
        <w:rPr>
          <w:sz w:val="22"/>
        </w:rPr>
      </w:pPr>
      <w:r>
        <w:rPr>
          <w:sz w:val="22"/>
        </w:rPr>
        <w:t>6</w:t>
      </w:r>
    </w:p>
    <w:p w:rsidR="002F1E69" w:rsidRDefault="002F1E69" w:rsidP="002F1E69">
      <w:pPr>
        <w:spacing w:line="0" w:lineRule="atLeast"/>
        <w:ind w:left="5180"/>
        <w:rPr>
          <w:sz w:val="22"/>
        </w:rPr>
        <w:sectPr w:rsidR="002F1E69">
          <w:type w:val="continuous"/>
          <w:pgSz w:w="11900" w:h="16838"/>
          <w:pgMar w:top="1113" w:right="846" w:bottom="416" w:left="1140" w:header="0" w:footer="0" w:gutter="0"/>
          <w:cols w:space="0" w:equalWidth="0">
            <w:col w:w="9920"/>
          </w:cols>
          <w:docGrid w:linePitch="360"/>
        </w:sectPr>
      </w:pPr>
    </w:p>
    <w:p w:rsidR="002F1E69" w:rsidRDefault="00BE7CD1" w:rsidP="002F1E69">
      <w:pPr>
        <w:spacing w:line="274" w:lineRule="auto"/>
        <w:ind w:left="4" w:right="120"/>
        <w:jc w:val="both"/>
        <w:rPr>
          <w:rFonts w:ascii="Times New Roman" w:eastAsia="Times New Roman" w:hAnsi="Times New Roman"/>
          <w:sz w:val="28"/>
        </w:rPr>
      </w:pPr>
      <w:bookmarkStart w:id="4" w:name="page7"/>
      <w:bookmarkEnd w:id="4"/>
      <w:r>
        <w:rPr>
          <w:rFonts w:ascii="Times New Roman" w:eastAsia="Times New Roman" w:hAnsi="Times New Roman"/>
          <w:sz w:val="28"/>
        </w:rPr>
        <w:lastRenderedPageBreak/>
        <w:t xml:space="preserve">   </w:t>
      </w:r>
      <w:r w:rsidR="002F1E69">
        <w:rPr>
          <w:rFonts w:ascii="Times New Roman" w:eastAsia="Times New Roman" w:hAnsi="Times New Roman"/>
          <w:sz w:val="28"/>
        </w:rPr>
        <w:t>Ожидаемые результаты конструкторской деятельности направлены на формирование у воспитанников способности и готовности к созидательному творчеству в окружающем мире, на развитие изобразительных, конструкторских способностей, формирование элементарного логического мышления. Все эти направления тесно связаны, и один вид деятельности не исключает развитие другого, а даже вносит разнообразие в творческую деятельность.</w:t>
      </w:r>
    </w:p>
    <w:p w:rsidR="002F1E69" w:rsidRDefault="002F1E69" w:rsidP="002F1E69">
      <w:pPr>
        <w:spacing w:line="17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numPr>
          <w:ilvl w:val="0"/>
          <w:numId w:val="2"/>
        </w:numPr>
        <w:tabs>
          <w:tab w:val="left" w:pos="446"/>
        </w:tabs>
        <w:spacing w:line="271" w:lineRule="auto"/>
        <w:ind w:left="4" w:right="120" w:hanging="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ходе освоения дошкольниками каждого модуля программы возможно достижение </w:t>
      </w:r>
      <w:r>
        <w:rPr>
          <w:rFonts w:ascii="Times New Roman" w:eastAsia="Times New Roman" w:hAnsi="Times New Roman"/>
          <w:b/>
          <w:sz w:val="28"/>
        </w:rPr>
        <w:t>предметных результатов</w:t>
      </w:r>
      <w:r>
        <w:rPr>
          <w:rFonts w:ascii="Times New Roman" w:eastAsia="Times New Roman" w:hAnsi="Times New Roman"/>
          <w:sz w:val="28"/>
        </w:rPr>
        <w:t xml:space="preserve"> в области математических знаний и знаний предметов окружающего мира.</w:t>
      </w:r>
    </w:p>
    <w:p w:rsidR="002F1E69" w:rsidRDefault="002F1E69" w:rsidP="002F1E69">
      <w:pPr>
        <w:spacing w:line="6" w:lineRule="exact"/>
        <w:rPr>
          <w:rFonts w:ascii="Times New Roman" w:eastAsia="Times New Roman" w:hAnsi="Times New Roman"/>
          <w:sz w:val="28"/>
        </w:rPr>
      </w:pPr>
    </w:p>
    <w:p w:rsidR="002F1E69" w:rsidRDefault="002F1E69" w:rsidP="002F1E69">
      <w:pPr>
        <w:spacing w:line="0" w:lineRule="atLeast"/>
        <w:ind w:left="564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По окончании дети должны знать:</w:t>
      </w:r>
    </w:p>
    <w:p w:rsidR="002F1E69" w:rsidRDefault="002F1E69" w:rsidP="002F1E69">
      <w:pPr>
        <w:spacing w:line="50" w:lineRule="exact"/>
        <w:rPr>
          <w:rFonts w:ascii="Times New Roman" w:eastAsia="Times New Roman" w:hAnsi="Times New Roman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580"/>
        <w:gridCol w:w="3120"/>
        <w:gridCol w:w="360"/>
        <w:gridCol w:w="1380"/>
        <w:gridCol w:w="180"/>
        <w:gridCol w:w="1920"/>
        <w:gridCol w:w="2040"/>
      </w:tblGrid>
      <w:tr w:rsidR="002F1E69" w:rsidTr="001F5028">
        <w:trPr>
          <w:trHeight w:val="342"/>
        </w:trPr>
        <w:tc>
          <w:tcPr>
            <w:tcW w:w="1040" w:type="dxa"/>
            <w:gridSpan w:val="2"/>
            <w:shd w:val="clear" w:color="auto" w:fill="auto"/>
            <w:vAlign w:val="bottom"/>
          </w:tcPr>
          <w:p w:rsidR="002F1E69" w:rsidRDefault="002F1E69" w:rsidP="001F50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4"/>
            <w:shd w:val="clear" w:color="auto" w:fill="auto"/>
            <w:vAlign w:val="bottom"/>
          </w:tcPr>
          <w:p w:rsidR="002F1E69" w:rsidRDefault="002F1E69" w:rsidP="001F5028">
            <w:pPr>
              <w:spacing w:line="0" w:lineRule="atLeast"/>
              <w:ind w:left="2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различные виды призм и пирамид;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2F1E69" w:rsidRDefault="002F1E69" w:rsidP="001F50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2F1E69" w:rsidRDefault="002F1E69" w:rsidP="001F50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1E69" w:rsidTr="001F5028">
        <w:trPr>
          <w:trHeight w:val="391"/>
        </w:trPr>
        <w:tc>
          <w:tcPr>
            <w:tcW w:w="1040" w:type="dxa"/>
            <w:gridSpan w:val="2"/>
            <w:shd w:val="clear" w:color="auto" w:fill="auto"/>
            <w:vAlign w:val="bottom"/>
          </w:tcPr>
          <w:p w:rsidR="002F1E69" w:rsidRDefault="002F1E69" w:rsidP="001F50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:rsidR="002F1E69" w:rsidRDefault="002F1E69" w:rsidP="001F5028">
            <w:pPr>
              <w:spacing w:line="0" w:lineRule="atLeast"/>
              <w:ind w:left="2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числа от 1 до 10.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2F1E69" w:rsidRDefault="002F1E69" w:rsidP="001F50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F1E69" w:rsidRDefault="002F1E69" w:rsidP="001F50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2F1E69" w:rsidRDefault="002F1E69" w:rsidP="001F50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2F1E69" w:rsidRDefault="002F1E69" w:rsidP="001F50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1E69" w:rsidTr="001F5028">
        <w:trPr>
          <w:trHeight w:val="370"/>
        </w:trPr>
        <w:tc>
          <w:tcPr>
            <w:tcW w:w="4520" w:type="dxa"/>
            <w:gridSpan w:val="4"/>
            <w:shd w:val="clear" w:color="auto" w:fill="auto"/>
            <w:vAlign w:val="bottom"/>
          </w:tcPr>
          <w:p w:rsidR="002F1E69" w:rsidRDefault="002F1E69" w:rsidP="001F5028">
            <w:pPr>
              <w:spacing w:line="0" w:lineRule="atLeast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>По окончании дети должны уметь: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2F1E69" w:rsidRDefault="002F1E69" w:rsidP="001F50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F1E69" w:rsidRDefault="002F1E69" w:rsidP="001F50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2F1E69" w:rsidRDefault="002F1E69" w:rsidP="001F50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2F1E69" w:rsidRDefault="002F1E69" w:rsidP="001F50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1E69" w:rsidTr="001F5028">
        <w:trPr>
          <w:trHeight w:val="391"/>
        </w:trPr>
        <w:tc>
          <w:tcPr>
            <w:tcW w:w="1040" w:type="dxa"/>
            <w:gridSpan w:val="2"/>
            <w:shd w:val="clear" w:color="auto" w:fill="auto"/>
            <w:vAlign w:val="bottom"/>
          </w:tcPr>
          <w:p w:rsidR="002F1E69" w:rsidRDefault="002F1E69" w:rsidP="001F50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4"/>
            <w:shd w:val="clear" w:color="auto" w:fill="auto"/>
            <w:vAlign w:val="bottom"/>
          </w:tcPr>
          <w:p w:rsidR="002F1E69" w:rsidRDefault="00BE7CD1" w:rsidP="001F5028">
            <w:pPr>
              <w:spacing w:line="0" w:lineRule="atLeast"/>
              <w:ind w:left="2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называть и конструировать </w:t>
            </w:r>
            <w:r w:rsidR="002F1E69">
              <w:rPr>
                <w:rFonts w:ascii="Times New Roman" w:eastAsia="Times New Roman" w:hAnsi="Times New Roman"/>
                <w:sz w:val="28"/>
              </w:rPr>
              <w:t>плоские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2F1E69" w:rsidRDefault="00BE7CD1" w:rsidP="00BE7CD1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и </w:t>
            </w:r>
            <w:r w:rsidR="002F1E69">
              <w:rPr>
                <w:rFonts w:ascii="Times New Roman" w:eastAsia="Times New Roman" w:hAnsi="Times New Roman"/>
                <w:sz w:val="28"/>
              </w:rPr>
              <w:t>объемные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F1E69" w:rsidRDefault="002F1E69" w:rsidP="001F5028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геометрические</w:t>
            </w:r>
          </w:p>
        </w:tc>
      </w:tr>
      <w:tr w:rsidR="002F1E69" w:rsidTr="001F5028">
        <w:trPr>
          <w:trHeight w:val="370"/>
        </w:trPr>
        <w:tc>
          <w:tcPr>
            <w:tcW w:w="1040" w:type="dxa"/>
            <w:gridSpan w:val="2"/>
            <w:shd w:val="clear" w:color="auto" w:fill="auto"/>
            <w:vAlign w:val="bottom"/>
          </w:tcPr>
          <w:p w:rsidR="002F1E69" w:rsidRDefault="002F1E69" w:rsidP="001F502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фигуры;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2F1E69" w:rsidRDefault="002F1E69" w:rsidP="001F50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F1E69" w:rsidRDefault="002F1E69" w:rsidP="001F50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F1E69" w:rsidRDefault="002F1E69" w:rsidP="001F50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F1E69" w:rsidRDefault="002F1E69" w:rsidP="001F50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2F1E69" w:rsidRDefault="002F1E69" w:rsidP="001F50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2F1E69" w:rsidRDefault="002F1E69" w:rsidP="001F50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1E69" w:rsidTr="001F5028">
        <w:trPr>
          <w:trHeight w:val="391"/>
        </w:trPr>
        <w:tc>
          <w:tcPr>
            <w:tcW w:w="1040" w:type="dxa"/>
            <w:gridSpan w:val="2"/>
            <w:shd w:val="clear" w:color="auto" w:fill="auto"/>
            <w:vAlign w:val="bottom"/>
          </w:tcPr>
          <w:p w:rsidR="002F1E69" w:rsidRDefault="002F1E69" w:rsidP="001F50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0" w:type="dxa"/>
            <w:gridSpan w:val="6"/>
            <w:shd w:val="clear" w:color="auto" w:fill="auto"/>
            <w:vAlign w:val="bottom"/>
          </w:tcPr>
          <w:p w:rsidR="002F1E69" w:rsidRDefault="002F1E69" w:rsidP="001F5028">
            <w:pPr>
              <w:spacing w:line="0" w:lineRule="atLeast"/>
              <w:ind w:left="2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сравнивать и классифицировать фигуры по 1 - 2 свойствам;</w:t>
            </w:r>
          </w:p>
        </w:tc>
      </w:tr>
      <w:tr w:rsidR="002F1E69" w:rsidTr="001F5028">
        <w:trPr>
          <w:trHeight w:val="389"/>
        </w:trPr>
        <w:tc>
          <w:tcPr>
            <w:tcW w:w="1040" w:type="dxa"/>
            <w:gridSpan w:val="2"/>
            <w:shd w:val="clear" w:color="auto" w:fill="auto"/>
            <w:vAlign w:val="bottom"/>
          </w:tcPr>
          <w:p w:rsidR="002F1E69" w:rsidRDefault="002F1E69" w:rsidP="001F50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60" w:type="dxa"/>
            <w:gridSpan w:val="5"/>
            <w:shd w:val="clear" w:color="auto" w:fill="auto"/>
            <w:vAlign w:val="bottom"/>
          </w:tcPr>
          <w:p w:rsidR="002F1E69" w:rsidRDefault="002F1E69" w:rsidP="001F5028">
            <w:pPr>
              <w:spacing w:line="0" w:lineRule="atLeast"/>
              <w:ind w:left="2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конструировать различные виды многоугольников;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F1E69" w:rsidRDefault="002F1E69" w:rsidP="001F50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1E69" w:rsidTr="001F5028">
        <w:trPr>
          <w:trHeight w:val="391"/>
        </w:trPr>
        <w:tc>
          <w:tcPr>
            <w:tcW w:w="1040" w:type="dxa"/>
            <w:gridSpan w:val="2"/>
            <w:shd w:val="clear" w:color="auto" w:fill="auto"/>
            <w:vAlign w:val="bottom"/>
          </w:tcPr>
          <w:p w:rsidR="002F1E69" w:rsidRDefault="002F1E69" w:rsidP="001F50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0" w:type="dxa"/>
            <w:gridSpan w:val="6"/>
            <w:shd w:val="clear" w:color="auto" w:fill="auto"/>
            <w:vAlign w:val="bottom"/>
          </w:tcPr>
          <w:p w:rsidR="002F1E69" w:rsidRDefault="002F1E69" w:rsidP="001F5028">
            <w:pPr>
              <w:spacing w:line="0" w:lineRule="atLeast"/>
              <w:ind w:left="2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ориентироваться в понятиях «вверх», «вниз», «направо», «налево»;</w:t>
            </w:r>
          </w:p>
        </w:tc>
      </w:tr>
      <w:tr w:rsidR="002F1E69" w:rsidTr="001F5028">
        <w:trPr>
          <w:trHeight w:val="392"/>
        </w:trPr>
        <w:tc>
          <w:tcPr>
            <w:tcW w:w="1040" w:type="dxa"/>
            <w:gridSpan w:val="2"/>
            <w:shd w:val="clear" w:color="auto" w:fill="auto"/>
            <w:vAlign w:val="bottom"/>
          </w:tcPr>
          <w:p w:rsidR="002F1E69" w:rsidRDefault="002F1E69" w:rsidP="001F50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0" w:type="dxa"/>
            <w:gridSpan w:val="4"/>
            <w:shd w:val="clear" w:color="auto" w:fill="auto"/>
            <w:vAlign w:val="bottom"/>
          </w:tcPr>
          <w:p w:rsidR="002F1E69" w:rsidRDefault="002F1E69" w:rsidP="001F5028">
            <w:pPr>
              <w:spacing w:line="0" w:lineRule="atLeast"/>
              <w:ind w:left="2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считать и сравнивать числа от 1 до 10;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2F1E69" w:rsidRDefault="002F1E69" w:rsidP="001F50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2F1E69" w:rsidRDefault="002F1E69" w:rsidP="001F50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1E69" w:rsidTr="001F5028">
        <w:trPr>
          <w:trHeight w:val="389"/>
        </w:trPr>
        <w:tc>
          <w:tcPr>
            <w:tcW w:w="1040" w:type="dxa"/>
            <w:gridSpan w:val="2"/>
            <w:shd w:val="clear" w:color="auto" w:fill="auto"/>
            <w:vAlign w:val="bottom"/>
          </w:tcPr>
          <w:p w:rsidR="002F1E69" w:rsidRDefault="002F1E69" w:rsidP="001F50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0" w:type="dxa"/>
            <w:gridSpan w:val="6"/>
            <w:shd w:val="clear" w:color="auto" w:fill="auto"/>
            <w:vAlign w:val="bottom"/>
          </w:tcPr>
          <w:p w:rsidR="002F1E69" w:rsidRDefault="002F1E69" w:rsidP="001F5028">
            <w:pPr>
              <w:spacing w:line="0" w:lineRule="atLeast"/>
              <w:ind w:left="2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конструировать плоские и объемные фигуры по образцу, по схеме и по</w:t>
            </w:r>
          </w:p>
        </w:tc>
      </w:tr>
      <w:tr w:rsidR="002F1E69" w:rsidTr="001F5028">
        <w:trPr>
          <w:trHeight w:val="370"/>
        </w:trPr>
        <w:tc>
          <w:tcPr>
            <w:tcW w:w="4520" w:type="dxa"/>
            <w:gridSpan w:val="4"/>
            <w:shd w:val="clear" w:color="auto" w:fill="auto"/>
            <w:vAlign w:val="bottom"/>
          </w:tcPr>
          <w:p w:rsidR="002F1E69" w:rsidRDefault="002F1E69" w:rsidP="001F5028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собственному замыслу.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2F1E69" w:rsidRDefault="002F1E69" w:rsidP="001F50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F1E69" w:rsidRDefault="002F1E69" w:rsidP="001F50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2F1E69" w:rsidRDefault="002F1E69" w:rsidP="001F50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2F1E69" w:rsidRDefault="002F1E69" w:rsidP="001F50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1E69" w:rsidTr="001F5028">
        <w:trPr>
          <w:trHeight w:val="948"/>
        </w:trPr>
        <w:tc>
          <w:tcPr>
            <w:tcW w:w="460" w:type="dxa"/>
            <w:shd w:val="clear" w:color="auto" w:fill="auto"/>
            <w:vAlign w:val="bottom"/>
          </w:tcPr>
          <w:p w:rsidR="002F1E69" w:rsidRDefault="002F1E69" w:rsidP="001F50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1E69" w:rsidRDefault="002F1E69" w:rsidP="001F50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60" w:type="dxa"/>
            <w:gridSpan w:val="5"/>
            <w:shd w:val="clear" w:color="auto" w:fill="auto"/>
            <w:vAlign w:val="bottom"/>
          </w:tcPr>
          <w:p w:rsidR="00EE19B6" w:rsidRDefault="00EE19B6" w:rsidP="001F5028">
            <w:pPr>
              <w:spacing w:line="0" w:lineRule="atLeast"/>
              <w:ind w:left="1560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EE19B6" w:rsidRDefault="00EE19B6" w:rsidP="001F5028">
            <w:pPr>
              <w:spacing w:line="0" w:lineRule="atLeast"/>
              <w:ind w:left="1560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EE19B6" w:rsidRDefault="00EE19B6" w:rsidP="001F5028">
            <w:pPr>
              <w:spacing w:line="0" w:lineRule="atLeast"/>
              <w:ind w:left="1560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BE7CD1" w:rsidRDefault="00BE7CD1" w:rsidP="00BE7CD1">
            <w:pPr>
              <w:spacing w:line="0" w:lineRule="atLeast"/>
              <w:ind w:left="156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BE7CD1" w:rsidRDefault="00BE7CD1" w:rsidP="00BE7CD1">
            <w:pPr>
              <w:spacing w:line="0" w:lineRule="atLeast"/>
              <w:ind w:left="156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BE7CD1" w:rsidRDefault="00BE7CD1" w:rsidP="00BE7CD1">
            <w:pPr>
              <w:spacing w:line="0" w:lineRule="atLeast"/>
              <w:ind w:left="156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BE7CD1" w:rsidRDefault="00BE7CD1" w:rsidP="00BE7CD1">
            <w:pPr>
              <w:spacing w:line="0" w:lineRule="atLeast"/>
              <w:ind w:left="156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BE7CD1" w:rsidRDefault="00BE7CD1" w:rsidP="00BE7CD1">
            <w:pPr>
              <w:spacing w:line="0" w:lineRule="atLeast"/>
              <w:ind w:left="156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BE7CD1" w:rsidRDefault="00BE7CD1" w:rsidP="00BE7CD1">
            <w:pPr>
              <w:spacing w:line="0" w:lineRule="atLeast"/>
              <w:ind w:left="156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BE7CD1" w:rsidRDefault="00BE7CD1" w:rsidP="00BE7CD1">
            <w:pPr>
              <w:spacing w:line="0" w:lineRule="atLeast"/>
              <w:ind w:left="156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BE7CD1" w:rsidRDefault="00BE7CD1" w:rsidP="00BE7CD1">
            <w:pPr>
              <w:spacing w:line="0" w:lineRule="atLeast"/>
              <w:ind w:left="156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BE7CD1" w:rsidRDefault="00BE7CD1" w:rsidP="00BE7CD1">
            <w:pPr>
              <w:spacing w:line="0" w:lineRule="atLeast"/>
              <w:ind w:left="156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BE7CD1" w:rsidRDefault="00BE7CD1" w:rsidP="00BE7CD1">
            <w:pPr>
              <w:spacing w:line="0" w:lineRule="atLeast"/>
              <w:ind w:left="156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BE7CD1" w:rsidRDefault="00BE7CD1" w:rsidP="00BE7CD1">
            <w:pPr>
              <w:spacing w:line="0" w:lineRule="atLeast"/>
              <w:ind w:left="156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BE7CD1" w:rsidRDefault="00BE7CD1" w:rsidP="00BE7CD1">
            <w:pPr>
              <w:spacing w:line="0" w:lineRule="atLeast"/>
              <w:ind w:left="156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BE7CD1" w:rsidRDefault="00BE7CD1" w:rsidP="00BE7CD1">
            <w:pPr>
              <w:spacing w:line="0" w:lineRule="atLeast"/>
              <w:ind w:left="156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BE7CD1" w:rsidRDefault="00BE7CD1" w:rsidP="00BE7CD1">
            <w:pPr>
              <w:spacing w:line="0" w:lineRule="atLeast"/>
              <w:ind w:left="156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BE7CD1" w:rsidRDefault="00BE7CD1" w:rsidP="00BE7CD1">
            <w:pPr>
              <w:spacing w:line="0" w:lineRule="atLeast"/>
              <w:ind w:left="156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BE7CD1" w:rsidRDefault="00BE7CD1" w:rsidP="00BE7CD1">
            <w:pPr>
              <w:spacing w:line="0" w:lineRule="atLeast"/>
              <w:ind w:left="156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BE7CD1" w:rsidRDefault="00BE7CD1" w:rsidP="00BE7CD1">
            <w:pPr>
              <w:spacing w:line="0" w:lineRule="atLeast"/>
              <w:ind w:left="156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BE7CD1" w:rsidRDefault="00BE7CD1" w:rsidP="00BE7CD1">
            <w:pPr>
              <w:spacing w:line="0" w:lineRule="atLeast"/>
              <w:ind w:left="156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BE7CD1" w:rsidRDefault="00BE7CD1" w:rsidP="00BE7CD1">
            <w:pPr>
              <w:spacing w:line="0" w:lineRule="atLeast"/>
              <w:ind w:left="156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BE7CD1" w:rsidRDefault="00BE7CD1" w:rsidP="00BE7CD1">
            <w:pPr>
              <w:spacing w:line="0" w:lineRule="atLeast"/>
              <w:ind w:left="156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2F1E69" w:rsidRPr="00BE7CD1" w:rsidRDefault="00BE7CD1" w:rsidP="00BE7CD1">
            <w:pPr>
              <w:spacing w:line="0" w:lineRule="atLeast"/>
              <w:ind w:left="156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BE7CD1">
              <w:rPr>
                <w:rFonts w:ascii="Times New Roman" w:eastAsia="Times New Roman" w:hAnsi="Times New Roman"/>
                <w:b/>
                <w:sz w:val="32"/>
                <w:szCs w:val="32"/>
              </w:rPr>
              <w:lastRenderedPageBreak/>
              <w:t>Учебно-тематический план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F1E69" w:rsidRDefault="002F1E69" w:rsidP="001F50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1E69" w:rsidTr="001F5028">
        <w:trPr>
          <w:trHeight w:val="250"/>
        </w:trPr>
        <w:tc>
          <w:tcPr>
            <w:tcW w:w="460" w:type="dxa"/>
            <w:shd w:val="clear" w:color="auto" w:fill="auto"/>
            <w:vAlign w:val="bottom"/>
          </w:tcPr>
          <w:p w:rsidR="002F1E69" w:rsidRDefault="002F1E69" w:rsidP="001F50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E69" w:rsidRDefault="002F1E69" w:rsidP="001F50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E69" w:rsidRDefault="002F1E69" w:rsidP="001F50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E69" w:rsidRDefault="002F1E69" w:rsidP="001F50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E69" w:rsidRDefault="002F1E69" w:rsidP="001F50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E69" w:rsidRDefault="002F1E69" w:rsidP="001F50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E69" w:rsidRDefault="002F1E69" w:rsidP="001F50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E69" w:rsidRDefault="002F1E69" w:rsidP="001F50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F1E69" w:rsidRPr="00BE7CD1" w:rsidTr="001F5028">
        <w:trPr>
          <w:trHeight w:val="263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№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Название темы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3" w:lineRule="exact"/>
              <w:ind w:right="261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Всего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3" w:lineRule="exact"/>
              <w:ind w:right="9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Теоретические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Практические</w:t>
            </w:r>
          </w:p>
        </w:tc>
      </w:tr>
      <w:tr w:rsidR="002F1E69" w:rsidRPr="00BE7CD1" w:rsidTr="001F5028">
        <w:trPr>
          <w:trHeight w:val="277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ind w:right="7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b/>
                <w:w w:val="98"/>
                <w:sz w:val="28"/>
                <w:szCs w:val="28"/>
              </w:rPr>
              <w:t>занятия</w:t>
            </w:r>
          </w:p>
        </w:tc>
      </w:tr>
      <w:tr w:rsidR="002F1E69" w:rsidRPr="00BE7CD1" w:rsidTr="001F5028">
        <w:trPr>
          <w:trHeight w:val="264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Плоскостное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4" w:lineRule="exact"/>
              <w:ind w:right="261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36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4" w:lineRule="exact"/>
              <w:ind w:right="78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18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18</w:t>
            </w:r>
          </w:p>
        </w:tc>
      </w:tr>
      <w:tr w:rsidR="002F1E69" w:rsidRPr="00BE7CD1" w:rsidTr="001F5028">
        <w:trPr>
          <w:trHeight w:val="277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моделирование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1E69" w:rsidRPr="00BE7CD1" w:rsidTr="001F5028">
        <w:trPr>
          <w:trHeight w:val="26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1.1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 форм и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0" w:lineRule="exact"/>
              <w:ind w:right="261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0" w:lineRule="exact"/>
              <w:ind w:right="78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</w:tr>
      <w:tr w:rsidR="002F1E69" w:rsidRPr="00BE7CD1" w:rsidTr="001F5028">
        <w:trPr>
          <w:trHeight w:val="28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свойств многоугольников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1E69" w:rsidRPr="00BE7CD1" w:rsidTr="001F5028">
        <w:trPr>
          <w:trHeight w:val="266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1.2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Сравнение и классификация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4" w:lineRule="exact"/>
              <w:ind w:right="261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4" w:lineRule="exact"/>
              <w:ind w:right="98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2.5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2.5</w:t>
            </w:r>
          </w:p>
        </w:tc>
      </w:tr>
      <w:tr w:rsidR="002F1E69" w:rsidRPr="00BE7CD1" w:rsidTr="001F5028">
        <w:trPr>
          <w:trHeight w:val="26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1.3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2" w:lineRule="exact"/>
              <w:ind w:right="261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2" w:lineRule="exact"/>
              <w:ind w:right="98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2.5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2.5</w:t>
            </w:r>
          </w:p>
        </w:tc>
      </w:tr>
      <w:tr w:rsidR="002F1E69" w:rsidRPr="00BE7CD1" w:rsidTr="001F5028">
        <w:trPr>
          <w:trHeight w:val="28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закономерностей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1E69" w:rsidRPr="00BE7CD1" w:rsidTr="001F5028">
        <w:trPr>
          <w:trHeight w:val="266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1.4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Комбинаторика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4" w:lineRule="exact"/>
              <w:ind w:right="261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4" w:lineRule="exact"/>
              <w:ind w:right="78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</w:tr>
      <w:tr w:rsidR="002F1E69" w:rsidRPr="00BE7CD1" w:rsidTr="001F5028">
        <w:trPr>
          <w:trHeight w:val="264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1.5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Пространственное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4" w:lineRule="exact"/>
              <w:ind w:right="261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4" w:lineRule="exact"/>
              <w:ind w:right="98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4.5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4.5</w:t>
            </w:r>
          </w:p>
        </w:tc>
      </w:tr>
      <w:tr w:rsidR="002F1E69" w:rsidRPr="00BE7CD1" w:rsidTr="001F5028">
        <w:trPr>
          <w:trHeight w:val="28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ориентирование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1E69" w:rsidRPr="00BE7CD1" w:rsidTr="001F5028">
        <w:trPr>
          <w:trHeight w:val="266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1.6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Целое и части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4" w:lineRule="exact"/>
              <w:ind w:right="261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4" w:lineRule="exact"/>
              <w:ind w:right="78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</w:tr>
      <w:tr w:rsidR="002F1E69" w:rsidRPr="00BE7CD1" w:rsidTr="001F5028">
        <w:trPr>
          <w:trHeight w:val="26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Объемное моделирование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6" w:lineRule="exact"/>
              <w:ind w:right="261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36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6" w:lineRule="exact"/>
              <w:ind w:right="78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18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18</w:t>
            </w:r>
          </w:p>
        </w:tc>
      </w:tr>
      <w:tr w:rsidR="002F1E69" w:rsidRPr="00BE7CD1" w:rsidTr="001F5028">
        <w:trPr>
          <w:trHeight w:val="259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2.1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Объемные геометрические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59" w:lineRule="exact"/>
              <w:ind w:right="261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59" w:lineRule="exact"/>
              <w:ind w:right="98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4.5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4.5</w:t>
            </w:r>
          </w:p>
        </w:tc>
      </w:tr>
      <w:tr w:rsidR="002F1E69" w:rsidRPr="00BE7CD1" w:rsidTr="001F5028">
        <w:trPr>
          <w:trHeight w:val="28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фигуры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1E69" w:rsidRPr="00BE7CD1" w:rsidTr="001F5028">
        <w:trPr>
          <w:trHeight w:val="26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2.2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Исследование и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3" w:lineRule="exact"/>
              <w:ind w:right="261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3" w:lineRule="exact"/>
              <w:ind w:right="98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4.5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4.5</w:t>
            </w:r>
          </w:p>
        </w:tc>
      </w:tr>
      <w:tr w:rsidR="002F1E69" w:rsidRPr="00BE7CD1" w:rsidTr="001F5028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конструирование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1E69" w:rsidRPr="00BE7CD1" w:rsidTr="001F5028">
        <w:trPr>
          <w:trHeight w:val="28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Default="002F1E69" w:rsidP="001F50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предметов, имеющих</w:t>
            </w:r>
          </w:p>
          <w:p w:rsidR="00BE7CD1" w:rsidRPr="00BE7CD1" w:rsidRDefault="00BE7CD1" w:rsidP="001F50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1E69" w:rsidRPr="00BE7CD1" w:rsidTr="001F5028">
        <w:trPr>
          <w:trHeight w:val="275"/>
        </w:trPr>
        <w:tc>
          <w:tcPr>
            <w:tcW w:w="460" w:type="dxa"/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ind w:right="48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7C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1E69" w:rsidRPr="00BE7CD1" w:rsidRDefault="002F1E69" w:rsidP="002F1E69">
      <w:pPr>
        <w:rPr>
          <w:rFonts w:ascii="Times New Roman" w:eastAsia="Times New Roman" w:hAnsi="Times New Roman" w:cs="Times New Roman"/>
          <w:sz w:val="28"/>
          <w:szCs w:val="28"/>
        </w:rPr>
        <w:sectPr w:rsidR="002F1E69" w:rsidRPr="00BE7CD1" w:rsidSect="00BE7CD1">
          <w:pgSz w:w="11900" w:h="16838"/>
          <w:pgMar w:top="1138" w:right="726" w:bottom="142" w:left="1136" w:header="0" w:footer="0" w:gutter="0"/>
          <w:cols w:space="0" w:equalWidth="0">
            <w:col w:w="10044"/>
          </w:cols>
          <w:docGrid w:linePitch="360"/>
        </w:sectPr>
      </w:pP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1740"/>
        <w:gridCol w:w="2100"/>
        <w:gridCol w:w="2040"/>
      </w:tblGrid>
      <w:tr w:rsidR="002F1E69" w:rsidRPr="00BE7CD1" w:rsidTr="001F5028">
        <w:trPr>
          <w:trHeight w:val="28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page8"/>
            <w:bookmarkEnd w:id="5"/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 призмы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1E69" w:rsidRPr="00BE7CD1" w:rsidTr="001F5028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3" w:lineRule="exact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Исследование 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4.5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4.5</w:t>
            </w:r>
          </w:p>
        </w:tc>
      </w:tr>
      <w:tr w:rsidR="002F1E69" w:rsidRPr="00BE7CD1" w:rsidTr="001F5028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конструирование предметов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1E69" w:rsidRPr="00BE7CD1" w:rsidTr="001F5028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sz w:val="28"/>
                <w:szCs w:val="28"/>
              </w:rPr>
              <w:t>пирамидальной формы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1E69" w:rsidRPr="00BE7CD1" w:rsidTr="001F5028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2" w:lineRule="exact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Тематическое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</w:t>
            </w:r>
            <w:r w:rsidR="006C7B0F" w:rsidRPr="00BE7CD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+5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4.5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4.5</w:t>
            </w:r>
          </w:p>
        </w:tc>
      </w:tr>
      <w:tr w:rsidR="002F1E69" w:rsidRPr="00BE7CD1" w:rsidTr="001F5028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конструирование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1E69" w:rsidRPr="00BE7CD1" w:rsidTr="001F5028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72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36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E69" w:rsidRPr="00BE7CD1" w:rsidRDefault="002F1E69" w:rsidP="001F5028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BE7CD1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36</w:t>
            </w:r>
          </w:p>
        </w:tc>
      </w:tr>
    </w:tbl>
    <w:p w:rsidR="002F1E69" w:rsidRPr="00BE7CD1" w:rsidRDefault="002F1E69" w:rsidP="002F1E6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F1E69" w:rsidRPr="00BE7CD1" w:rsidRDefault="002F1E69" w:rsidP="002F1E69">
      <w:pPr>
        <w:spacing w:line="37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F1E69" w:rsidRPr="00BE7CD1" w:rsidRDefault="002F1E69" w:rsidP="002F1E69">
      <w:pPr>
        <w:spacing w:line="0" w:lineRule="atLeast"/>
        <w:ind w:right="116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BE7CD1">
        <w:rPr>
          <w:rFonts w:ascii="Times New Roman" w:eastAsia="Times New Roman" w:hAnsi="Times New Roman"/>
          <w:b/>
          <w:sz w:val="32"/>
          <w:szCs w:val="32"/>
        </w:rPr>
        <w:t>Содержание программы</w:t>
      </w:r>
    </w:p>
    <w:p w:rsidR="002F1E69" w:rsidRDefault="002F1E69" w:rsidP="002F1E69">
      <w:pPr>
        <w:spacing w:line="253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267" w:lineRule="auto"/>
        <w:ind w:left="4" w:right="120" w:firstLine="41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Программа является </w:t>
      </w:r>
      <w:r w:rsidR="00BE7CD1">
        <w:rPr>
          <w:rFonts w:ascii="Times New Roman" w:eastAsia="Times New Roman" w:hAnsi="Times New Roman"/>
          <w:sz w:val="28"/>
        </w:rPr>
        <w:t>началом формирования у детей 5-8</w:t>
      </w:r>
      <w:r>
        <w:rPr>
          <w:rFonts w:ascii="Times New Roman" w:eastAsia="Times New Roman" w:hAnsi="Times New Roman"/>
          <w:sz w:val="28"/>
        </w:rPr>
        <w:t xml:space="preserve"> лет понятий и представлений из области геометрии, а также предполагает широкое приобщение</w:t>
      </w:r>
    </w:p>
    <w:p w:rsidR="002F1E69" w:rsidRDefault="002F1E69" w:rsidP="002F1E69">
      <w:pPr>
        <w:spacing w:line="26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numPr>
          <w:ilvl w:val="0"/>
          <w:numId w:val="3"/>
        </w:numPr>
        <w:tabs>
          <w:tab w:val="left" w:pos="335"/>
        </w:tabs>
        <w:spacing w:line="273" w:lineRule="auto"/>
        <w:ind w:left="4" w:right="120" w:hanging="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творческой конструкторской деятельности. Изучая форму и конструкцию предметов окружающего мира, дети знакомятся с понятиями «многоугольник», «пирамида», «призма», «ребро», «грань», «угол», «основание». Кроме того, они получают первоначальные представления о взаимосвязи формы геометрического тела с этими понятиями.</w:t>
      </w:r>
    </w:p>
    <w:p w:rsidR="002F1E69" w:rsidRDefault="002F1E69" w:rsidP="002F1E69">
      <w:pPr>
        <w:spacing w:line="19" w:lineRule="exact"/>
        <w:rPr>
          <w:rFonts w:ascii="Times New Roman" w:eastAsia="Times New Roman" w:hAnsi="Times New Roman"/>
          <w:sz w:val="28"/>
        </w:rPr>
      </w:pPr>
    </w:p>
    <w:p w:rsidR="002F1E69" w:rsidRDefault="002F1E69" w:rsidP="002F1E69">
      <w:pPr>
        <w:spacing w:line="274" w:lineRule="auto"/>
        <w:ind w:left="4" w:right="120" w:firstLine="34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Все эти знания не должны рассматриваться как самоцель. Главная задача воспитателя состоит не в заучивании специальных терминов и формулировок, а в том, чтобы постепенно формировать у воспитанников созидательное отношение к вещи и окружающему миру в целом. Знакомство с объемными геометрическими формами на этом этапе происходит через изучение и конструирование предметов окружающего мира. С этой целью учащиеся включаются в процесс моделирования предметов с ярко выраженной формой.</w:t>
      </w:r>
    </w:p>
    <w:p w:rsidR="002F1E69" w:rsidRDefault="002F1E69" w:rsidP="002F1E69">
      <w:pPr>
        <w:spacing w:line="19" w:lineRule="exact"/>
        <w:rPr>
          <w:rFonts w:ascii="Times New Roman" w:eastAsia="Times New Roman" w:hAnsi="Times New Roman"/>
          <w:sz w:val="28"/>
        </w:rPr>
      </w:pPr>
    </w:p>
    <w:p w:rsidR="002F1E69" w:rsidRDefault="002F1E69" w:rsidP="002F1E69">
      <w:pPr>
        <w:spacing w:line="274" w:lineRule="auto"/>
        <w:ind w:left="4" w:right="120" w:firstLine="34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Параллельно с решением разнообразных логических задач программа предусматривает и творчество иного плана – художественно-эстетического. Эти задания предполагают обязательное обогащение чувственного опыта ребенка. Поскольку успешность любых видов творчества прямо пропорциональна этому опыту и запасу впечатлений, их целенаправленное обогащение – один из главных компонентов программы. Прежде всего, на этом этапе дети учатся внимательно всматриваться в особенности объектов окружающего мира, определять их форму, сравнивать, мысленно преобразовывать, видеть прекрасное в обыденном.</w:t>
      </w:r>
    </w:p>
    <w:p w:rsidR="002F1E69" w:rsidRDefault="002F1E69" w:rsidP="002F1E69">
      <w:pPr>
        <w:spacing w:line="23" w:lineRule="exact"/>
        <w:rPr>
          <w:rFonts w:ascii="Times New Roman" w:eastAsia="Times New Roman" w:hAnsi="Times New Roman"/>
          <w:sz w:val="28"/>
        </w:rPr>
      </w:pPr>
    </w:p>
    <w:p w:rsidR="002F1E69" w:rsidRDefault="002F1E69" w:rsidP="002F1E69">
      <w:pPr>
        <w:spacing w:line="272" w:lineRule="auto"/>
        <w:ind w:left="4" w:right="1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u w:val="single"/>
        </w:rPr>
        <w:t>Наблюдения:</w:t>
      </w:r>
      <w:r>
        <w:rPr>
          <w:rFonts w:ascii="Times New Roman" w:eastAsia="Times New Roman" w:hAnsi="Times New Roman"/>
          <w:sz w:val="28"/>
        </w:rPr>
        <w:t xml:space="preserve"> рассматривание объектов окружающего мира на предмет наличия симметрии и асимметрии, ритма элементов в их конструкциях; рассматривание предметов, поиск новых образов и образного сходства в формах различных объектов (на основе ассоциативно-образного мышления).</w:t>
      </w:r>
    </w:p>
    <w:p w:rsidR="002F1E69" w:rsidRDefault="002F1E69" w:rsidP="002F1E69">
      <w:pPr>
        <w:spacing w:line="7" w:lineRule="exact"/>
        <w:rPr>
          <w:rFonts w:ascii="Times New Roman" w:eastAsia="Times New Roman" w:hAnsi="Times New Roman"/>
          <w:sz w:val="28"/>
        </w:rPr>
      </w:pPr>
    </w:p>
    <w:p w:rsidR="002F1E69" w:rsidRDefault="002F1E69" w:rsidP="002F1E69">
      <w:pPr>
        <w:spacing w:line="0" w:lineRule="atLeast"/>
        <w:ind w:left="4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>Логические задачи, задания на пространственное мышление:</w:t>
      </w:r>
    </w:p>
    <w:p w:rsidR="002F1E69" w:rsidRDefault="002F1E69" w:rsidP="002F1E69">
      <w:pPr>
        <w:spacing w:line="61" w:lineRule="exact"/>
        <w:rPr>
          <w:rFonts w:ascii="Times New Roman" w:eastAsia="Times New Roman" w:hAnsi="Times New Roman"/>
          <w:sz w:val="28"/>
        </w:rPr>
      </w:pPr>
    </w:p>
    <w:p w:rsidR="002F1E69" w:rsidRDefault="002F1E69" w:rsidP="002F1E69">
      <w:pPr>
        <w:spacing w:line="271" w:lineRule="auto"/>
        <w:ind w:left="4" w:right="1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Конструирование одних геометрических фигур из других; составление логического квадрата; достраивание симметричных форм; трансформация плоской фигуры в объемное тело; составление фигур различного периметра;</w:t>
      </w:r>
    </w:p>
    <w:p w:rsidR="002F1E69" w:rsidRDefault="002F1E69" w:rsidP="002F1E69">
      <w:pPr>
        <w:spacing w:line="237" w:lineRule="exact"/>
        <w:rPr>
          <w:rFonts w:ascii="Times New Roman" w:eastAsia="Times New Roman" w:hAnsi="Times New Roman"/>
        </w:rPr>
      </w:pPr>
    </w:p>
    <w:p w:rsidR="002F1E69" w:rsidRDefault="002F1E69" w:rsidP="00BE7CD1">
      <w:pPr>
        <w:spacing w:line="0" w:lineRule="atLeast"/>
        <w:ind w:right="-443"/>
        <w:rPr>
          <w:sz w:val="22"/>
        </w:rPr>
        <w:sectPr w:rsidR="002F1E69">
          <w:pgSz w:w="11900" w:h="16838"/>
          <w:pgMar w:top="1112" w:right="726" w:bottom="416" w:left="1136" w:header="0" w:footer="0" w:gutter="0"/>
          <w:cols w:space="0" w:equalWidth="0">
            <w:col w:w="10044"/>
          </w:cols>
          <w:docGrid w:linePitch="360"/>
        </w:sectPr>
      </w:pPr>
    </w:p>
    <w:p w:rsidR="002F1E69" w:rsidRDefault="002F1E69" w:rsidP="00BE7CD1">
      <w:pPr>
        <w:spacing w:line="267" w:lineRule="auto"/>
        <w:ind w:right="20"/>
        <w:rPr>
          <w:rFonts w:ascii="Times New Roman" w:eastAsia="Times New Roman" w:hAnsi="Times New Roman"/>
          <w:sz w:val="28"/>
        </w:rPr>
      </w:pPr>
      <w:bookmarkStart w:id="6" w:name="page9"/>
      <w:bookmarkEnd w:id="6"/>
      <w:r>
        <w:rPr>
          <w:rFonts w:ascii="Times New Roman" w:eastAsia="Times New Roman" w:hAnsi="Times New Roman"/>
          <w:sz w:val="28"/>
        </w:rPr>
        <w:lastRenderedPageBreak/>
        <w:t>поиск закономерностей в конструировании плоскостных узоров и орнаментов; классификация фигур по 2 – 3 признакам (цвет, форма, размер).</w:t>
      </w:r>
    </w:p>
    <w:p w:rsidR="002F1E69" w:rsidRDefault="002F1E69" w:rsidP="002F1E69">
      <w:pPr>
        <w:spacing w:line="12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0" w:lineRule="atLeast"/>
        <w:ind w:left="4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>Тематическое конструирование:</w:t>
      </w:r>
    </w:p>
    <w:p w:rsidR="002F1E69" w:rsidRDefault="002F1E69" w:rsidP="002F1E69">
      <w:pPr>
        <w:spacing w:line="61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numPr>
          <w:ilvl w:val="0"/>
          <w:numId w:val="4"/>
        </w:numPr>
        <w:tabs>
          <w:tab w:val="left" w:pos="211"/>
        </w:tabs>
        <w:spacing w:line="271" w:lineRule="auto"/>
        <w:ind w:left="4" w:hanging="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модуле «Объемное моделирование» разрабатываются и реализуются проекты по темам: «Животный мир», «Растительный мир», «Мой дом», «Мебель», «Посуда», «Детская площадка», «Техника», «Мячи», «Космодром».</w:t>
      </w:r>
    </w:p>
    <w:p w:rsidR="002F1E69" w:rsidRDefault="002F1E69" w:rsidP="002F1E69">
      <w:pPr>
        <w:spacing w:line="200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385" w:lineRule="exact"/>
        <w:rPr>
          <w:rFonts w:ascii="Times New Roman" w:eastAsia="Times New Roman" w:hAnsi="Times New Roman"/>
        </w:rPr>
      </w:pPr>
    </w:p>
    <w:p w:rsidR="002F1E69" w:rsidRPr="003E6BA5" w:rsidRDefault="002F1E69" w:rsidP="002F1E69">
      <w:pPr>
        <w:spacing w:line="0" w:lineRule="atLeast"/>
        <w:ind w:left="2524"/>
        <w:rPr>
          <w:rFonts w:ascii="Times New Roman" w:eastAsia="Times New Roman" w:hAnsi="Times New Roman"/>
          <w:b/>
          <w:sz w:val="28"/>
        </w:rPr>
      </w:pPr>
      <w:r w:rsidRPr="003E6BA5">
        <w:rPr>
          <w:rFonts w:ascii="Times New Roman" w:eastAsia="Times New Roman" w:hAnsi="Times New Roman"/>
          <w:b/>
          <w:sz w:val="28"/>
        </w:rPr>
        <w:t>Модуль «Плоскостное моделирование»</w:t>
      </w:r>
    </w:p>
    <w:p w:rsidR="002F1E69" w:rsidRDefault="002F1E69" w:rsidP="002F1E69">
      <w:pPr>
        <w:spacing w:line="48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0" w:lineRule="atLeast"/>
        <w:ind w:left="4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Исследование форм</w:t>
      </w:r>
      <w:r w:rsidR="00BE7CD1">
        <w:rPr>
          <w:rFonts w:ascii="Times New Roman" w:eastAsia="Times New Roman" w:hAnsi="Times New Roman"/>
          <w:b/>
          <w:i/>
          <w:sz w:val="28"/>
        </w:rPr>
        <w:t xml:space="preserve"> и свойств многоугольников </w:t>
      </w:r>
    </w:p>
    <w:p w:rsidR="002F1E69" w:rsidRDefault="002F1E69" w:rsidP="002F1E69">
      <w:pPr>
        <w:spacing w:line="41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0" w:lineRule="atLeast"/>
        <w:ind w:left="4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Поиск заданных фигур. Сравнение и конструирование четырехугольников.</w:t>
      </w:r>
    </w:p>
    <w:p w:rsidR="002F1E69" w:rsidRDefault="002F1E69" w:rsidP="002F1E69">
      <w:pPr>
        <w:spacing w:line="64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270" w:lineRule="auto"/>
        <w:ind w:left="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Сказка «Геометрический лес» - находим в геометрическом лесу заданные фигуры. Игра «Найди пару». Понятия «многоугольник», «прямоугольник», «ромб». Конструирование по схеме «Автомобиль». </w:t>
      </w:r>
    </w:p>
    <w:p w:rsidR="002F1E69" w:rsidRDefault="002F1E69" w:rsidP="002F1E69">
      <w:pPr>
        <w:spacing w:line="16" w:lineRule="exact"/>
        <w:rPr>
          <w:rFonts w:ascii="Times New Roman" w:eastAsia="Times New Roman" w:hAnsi="Times New Roman"/>
        </w:rPr>
      </w:pPr>
    </w:p>
    <w:p w:rsidR="002F1E69" w:rsidRDefault="00BE7CD1" w:rsidP="002F1E69">
      <w:pPr>
        <w:spacing w:line="0" w:lineRule="atLeast"/>
        <w:ind w:left="4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 xml:space="preserve">Сравнение и классификация </w:t>
      </w:r>
    </w:p>
    <w:p w:rsidR="002F1E69" w:rsidRDefault="002F1E69" w:rsidP="002F1E69">
      <w:pPr>
        <w:spacing w:line="56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273" w:lineRule="auto"/>
        <w:ind w:left="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Классификация по 1 – 2 свойствам. </w:t>
      </w:r>
      <w:r>
        <w:rPr>
          <w:rFonts w:ascii="Times New Roman" w:eastAsia="Times New Roman" w:hAnsi="Times New Roman"/>
          <w:sz w:val="28"/>
        </w:rPr>
        <w:t>Учить конструировать по контурной схеме.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Развивать умение находить взаимосвязь между климатическими изменениями и характерными природными особенностями. Развивать речь детей с помощью игрового общения. Конструирование по контурной схеме «Жираф». (см. приложение №2)</w:t>
      </w:r>
    </w:p>
    <w:p w:rsidR="002F1E69" w:rsidRDefault="002F1E69" w:rsidP="002F1E69">
      <w:pPr>
        <w:spacing w:line="13" w:lineRule="exact"/>
        <w:rPr>
          <w:rFonts w:ascii="Times New Roman" w:eastAsia="Times New Roman" w:hAnsi="Times New Roman"/>
        </w:rPr>
      </w:pPr>
    </w:p>
    <w:p w:rsidR="002F1E69" w:rsidRDefault="00BE7CD1" w:rsidP="002F1E69">
      <w:pPr>
        <w:spacing w:line="0" w:lineRule="atLeast"/>
        <w:ind w:left="4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 xml:space="preserve">Выявление закономерностей </w:t>
      </w:r>
    </w:p>
    <w:p w:rsidR="002F1E69" w:rsidRDefault="002F1E69" w:rsidP="002F1E69">
      <w:pPr>
        <w:spacing w:line="40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0" w:lineRule="atLeast"/>
        <w:ind w:left="4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Чередование по форме и по размеру.</w:t>
      </w:r>
    </w:p>
    <w:p w:rsidR="002F1E69" w:rsidRDefault="002F1E69" w:rsidP="002F1E69">
      <w:pPr>
        <w:spacing w:line="64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265" w:lineRule="auto"/>
        <w:ind w:left="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Конструирование узора с чередованием фигур разного размера и формы. Диктант для конструирования «Робот». </w:t>
      </w:r>
    </w:p>
    <w:p w:rsidR="002F1E69" w:rsidRDefault="002F1E69" w:rsidP="002F1E69">
      <w:pPr>
        <w:spacing w:line="22" w:lineRule="exact"/>
        <w:rPr>
          <w:rFonts w:ascii="Times New Roman" w:eastAsia="Times New Roman" w:hAnsi="Times New Roman"/>
        </w:rPr>
      </w:pPr>
    </w:p>
    <w:p w:rsidR="002F1E69" w:rsidRDefault="00BE7CD1" w:rsidP="002F1E69">
      <w:pPr>
        <w:spacing w:line="0" w:lineRule="atLeast"/>
        <w:ind w:left="4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 xml:space="preserve">Комбинаторика </w:t>
      </w:r>
    </w:p>
    <w:p w:rsidR="002F1E69" w:rsidRDefault="002F1E69" w:rsidP="002F1E69">
      <w:pPr>
        <w:spacing w:line="43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0" w:lineRule="atLeast"/>
        <w:ind w:left="4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Комбинирование трех фигур.</w:t>
      </w:r>
    </w:p>
    <w:p w:rsidR="002F1E69" w:rsidRDefault="002F1E69" w:rsidP="002F1E69">
      <w:pPr>
        <w:spacing w:line="61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270" w:lineRule="auto"/>
        <w:ind w:left="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Понятие «вариант». Вычисление всех возможных вариантов комбинирования с использованием трех фигур. Конструирование по схеме «Ворона». </w:t>
      </w:r>
    </w:p>
    <w:p w:rsidR="002F1E69" w:rsidRDefault="002F1E69" w:rsidP="002F1E69">
      <w:pPr>
        <w:spacing w:line="19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0" w:lineRule="atLeast"/>
        <w:ind w:left="4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Прост</w:t>
      </w:r>
      <w:r w:rsidR="00BE7CD1">
        <w:rPr>
          <w:rFonts w:ascii="Times New Roman" w:eastAsia="Times New Roman" w:hAnsi="Times New Roman"/>
          <w:b/>
          <w:i/>
          <w:sz w:val="28"/>
        </w:rPr>
        <w:t xml:space="preserve">ранственное ориентирование </w:t>
      </w:r>
    </w:p>
    <w:p w:rsidR="002F1E69" w:rsidRDefault="002F1E69" w:rsidP="002F1E69">
      <w:pPr>
        <w:spacing w:line="40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0" w:lineRule="atLeast"/>
        <w:ind w:left="4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Понятия «вправо», «влево».</w:t>
      </w:r>
    </w:p>
    <w:p w:rsidR="002F1E69" w:rsidRDefault="002F1E69" w:rsidP="002F1E69">
      <w:pPr>
        <w:spacing w:line="48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0" w:lineRule="atLeast"/>
        <w:ind w:left="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Инсценировка сказки «Красная Шапочка». Изготовление декораций для сказки.</w:t>
      </w:r>
    </w:p>
    <w:p w:rsidR="002F1E69" w:rsidRDefault="002F1E69" w:rsidP="002F1E69">
      <w:pPr>
        <w:spacing w:line="48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0" w:lineRule="atLeast"/>
        <w:ind w:left="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Конструирование дорожки с несколькими поворотами «вправо» и «влево».</w:t>
      </w:r>
    </w:p>
    <w:p w:rsidR="002F1E69" w:rsidRDefault="002F1E69" w:rsidP="002F1E69">
      <w:pPr>
        <w:spacing w:line="57" w:lineRule="exact"/>
        <w:rPr>
          <w:rFonts w:ascii="Times New Roman" w:eastAsia="Times New Roman" w:hAnsi="Times New Roman"/>
        </w:rPr>
      </w:pPr>
    </w:p>
    <w:p w:rsidR="002F1E69" w:rsidRDefault="00BE7CD1" w:rsidP="002F1E69">
      <w:pPr>
        <w:spacing w:line="0" w:lineRule="atLeast"/>
        <w:ind w:left="4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 xml:space="preserve">Выделение части и целого </w:t>
      </w:r>
    </w:p>
    <w:p w:rsidR="002F1E69" w:rsidRDefault="002F1E69" w:rsidP="002F1E69">
      <w:pPr>
        <w:spacing w:line="40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0" w:lineRule="atLeast"/>
        <w:ind w:left="4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Выделение заданного количества фигур из множества.</w:t>
      </w:r>
    </w:p>
    <w:p w:rsidR="002F1E69" w:rsidRDefault="002F1E69" w:rsidP="002F1E69">
      <w:pPr>
        <w:spacing w:line="61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267" w:lineRule="auto"/>
        <w:ind w:left="4" w:righ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Работа с множеством чисел от 0 до 10. Поиск фигур определенного количества и формы. Конструирование по заданным условиям.</w:t>
      </w:r>
    </w:p>
    <w:p w:rsidR="002F1E69" w:rsidRDefault="002F1E69" w:rsidP="002F1E69">
      <w:pPr>
        <w:spacing w:line="200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200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200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343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0" w:lineRule="atLeast"/>
        <w:ind w:left="5184"/>
        <w:rPr>
          <w:sz w:val="22"/>
        </w:rPr>
      </w:pPr>
      <w:r>
        <w:rPr>
          <w:sz w:val="22"/>
        </w:rPr>
        <w:t>9</w:t>
      </w:r>
    </w:p>
    <w:p w:rsidR="002F1E69" w:rsidRDefault="002F1E69" w:rsidP="002F1E69">
      <w:pPr>
        <w:spacing w:line="0" w:lineRule="atLeast"/>
        <w:ind w:left="5184"/>
        <w:rPr>
          <w:sz w:val="22"/>
        </w:rPr>
        <w:sectPr w:rsidR="002F1E69">
          <w:pgSz w:w="11900" w:h="16838"/>
          <w:pgMar w:top="1138" w:right="846" w:bottom="416" w:left="1136" w:header="0" w:footer="0" w:gutter="0"/>
          <w:cols w:space="0" w:equalWidth="0">
            <w:col w:w="9924"/>
          </w:cols>
          <w:docGrid w:linePitch="360"/>
        </w:sectPr>
      </w:pPr>
    </w:p>
    <w:p w:rsidR="002F1E69" w:rsidRPr="003E6BA5" w:rsidRDefault="002F1E69" w:rsidP="002F1E69">
      <w:pPr>
        <w:spacing w:line="0" w:lineRule="atLeast"/>
        <w:ind w:left="2740"/>
        <w:rPr>
          <w:rFonts w:ascii="Times New Roman" w:eastAsia="Times New Roman" w:hAnsi="Times New Roman"/>
          <w:b/>
          <w:sz w:val="28"/>
        </w:rPr>
      </w:pPr>
      <w:bookmarkStart w:id="7" w:name="page10"/>
      <w:bookmarkEnd w:id="7"/>
      <w:r w:rsidRPr="003E6BA5">
        <w:rPr>
          <w:rFonts w:ascii="Times New Roman" w:eastAsia="Times New Roman" w:hAnsi="Times New Roman"/>
          <w:b/>
          <w:sz w:val="28"/>
        </w:rPr>
        <w:lastRenderedPageBreak/>
        <w:t>Модуль «Объемное моделирование»</w:t>
      </w:r>
    </w:p>
    <w:p w:rsidR="002F1E69" w:rsidRDefault="002F1E69" w:rsidP="002F1E69">
      <w:pPr>
        <w:spacing w:line="64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267" w:lineRule="auto"/>
        <w:ind w:right="49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Объе</w:t>
      </w:r>
      <w:r w:rsidR="00BE7CD1">
        <w:rPr>
          <w:rFonts w:ascii="Times New Roman" w:eastAsia="Times New Roman" w:hAnsi="Times New Roman"/>
          <w:b/>
          <w:i/>
          <w:sz w:val="28"/>
        </w:rPr>
        <w:t>мные геометрические фигуры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 xml:space="preserve">Конструирование куба из развертки. </w:t>
      </w:r>
      <w:r>
        <w:rPr>
          <w:rFonts w:ascii="Times New Roman" w:eastAsia="Times New Roman" w:hAnsi="Times New Roman"/>
          <w:sz w:val="28"/>
        </w:rPr>
        <w:t>Понятия «куб», «развертка».</w:t>
      </w:r>
    </w:p>
    <w:p w:rsidR="002F1E69" w:rsidRDefault="002F1E69" w:rsidP="002F1E69">
      <w:pPr>
        <w:spacing w:line="29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265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Поиск правильной развертки куба. Конструирование куба из развертки. Диктант для конструирования «Медведь». </w:t>
      </w:r>
    </w:p>
    <w:p w:rsidR="002F1E69" w:rsidRDefault="002F1E69" w:rsidP="002F1E69">
      <w:pPr>
        <w:spacing w:line="35" w:lineRule="exact"/>
        <w:rPr>
          <w:rFonts w:ascii="Times New Roman" w:eastAsia="Times New Roman" w:hAnsi="Times New Roman"/>
        </w:rPr>
      </w:pPr>
    </w:p>
    <w:p w:rsidR="00BE7CD1" w:rsidRDefault="002F1E69" w:rsidP="002F1E69">
      <w:pPr>
        <w:spacing w:line="272" w:lineRule="auto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Исследование и конструирование предм</w:t>
      </w:r>
      <w:r w:rsidR="00BE7CD1">
        <w:rPr>
          <w:rFonts w:ascii="Times New Roman" w:eastAsia="Times New Roman" w:hAnsi="Times New Roman"/>
          <w:b/>
          <w:i/>
          <w:sz w:val="28"/>
        </w:rPr>
        <w:t xml:space="preserve">етов, имеющих форму призмы </w:t>
      </w:r>
    </w:p>
    <w:p w:rsidR="002F1E69" w:rsidRDefault="002F1E69" w:rsidP="002F1E69">
      <w:pPr>
        <w:spacing w:line="272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Поиск и сравнение предметов, имеющих форму призмы – «высокий», «низкий», «тонкий», «толстый». </w:t>
      </w:r>
      <w:r>
        <w:rPr>
          <w:rFonts w:ascii="Times New Roman" w:eastAsia="Times New Roman" w:hAnsi="Times New Roman"/>
          <w:sz w:val="28"/>
        </w:rPr>
        <w:t>Выбор подарка маме к празднику 8 марта.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Конструирование цветка и вазы в форме призмы. Понятия «высокий», «низкий».</w:t>
      </w:r>
    </w:p>
    <w:p w:rsidR="002F1E69" w:rsidRDefault="002F1E69" w:rsidP="002F1E69">
      <w:pPr>
        <w:spacing w:line="29" w:lineRule="exact"/>
        <w:rPr>
          <w:rFonts w:ascii="Times New Roman" w:eastAsia="Times New Roman" w:hAnsi="Times New Roman"/>
        </w:rPr>
      </w:pPr>
    </w:p>
    <w:p w:rsidR="00BE7CD1" w:rsidRDefault="002F1E69" w:rsidP="002F1E69">
      <w:pPr>
        <w:spacing w:line="267" w:lineRule="auto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Исследование и конструирование пред</w:t>
      </w:r>
      <w:r w:rsidR="00BE7CD1">
        <w:rPr>
          <w:rFonts w:ascii="Times New Roman" w:eastAsia="Times New Roman" w:hAnsi="Times New Roman"/>
          <w:b/>
          <w:i/>
          <w:sz w:val="28"/>
        </w:rPr>
        <w:t xml:space="preserve">метов пирамидальной формы </w:t>
      </w:r>
    </w:p>
    <w:p w:rsidR="002F1E69" w:rsidRDefault="002F1E69" w:rsidP="002F1E69">
      <w:pPr>
        <w:spacing w:line="267" w:lineRule="auto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Поиск и сравнение предметов пирамидальной формы – «высокий», «низкий», «тонкий», «толстый».</w:t>
      </w:r>
    </w:p>
    <w:p w:rsidR="002F1E69" w:rsidRDefault="002F1E69" w:rsidP="002F1E69">
      <w:pPr>
        <w:spacing w:line="27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267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Поиск предметов пирамидальной формы в окружающем мире. Конструирование фигур по выбору детей. Понятия «высокий», «низкий», «тонкий», «толстый».</w:t>
      </w:r>
    </w:p>
    <w:p w:rsidR="002F1E69" w:rsidRDefault="002F1E69" w:rsidP="002F1E69">
      <w:pPr>
        <w:spacing w:line="19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0" w:lineRule="atLeast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Те</w:t>
      </w:r>
      <w:r w:rsidR="00BE7CD1">
        <w:rPr>
          <w:rFonts w:ascii="Times New Roman" w:eastAsia="Times New Roman" w:hAnsi="Times New Roman"/>
          <w:b/>
          <w:i/>
          <w:sz w:val="28"/>
        </w:rPr>
        <w:t xml:space="preserve">матическое конструирование </w:t>
      </w:r>
    </w:p>
    <w:p w:rsidR="002F1E69" w:rsidRDefault="002F1E69" w:rsidP="002F1E69">
      <w:pPr>
        <w:spacing w:line="40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0" w:lineRule="atLeast"/>
        <w:ind w:left="6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Проект «Техника». </w:t>
      </w:r>
    </w:p>
    <w:p w:rsidR="002F1E69" w:rsidRDefault="002F1E69" w:rsidP="002F1E69">
      <w:pPr>
        <w:spacing w:line="64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265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Диалог «Виды техники». Конструирование фигур – «лодка», «корабль», «автомобиль», «подъемный кран», «трактор». Выставка «Техника».</w:t>
      </w:r>
    </w:p>
    <w:p w:rsidR="002F1E69" w:rsidRDefault="002F1E69" w:rsidP="002F1E69">
      <w:pPr>
        <w:spacing w:line="361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Методическое обеспечение программы дополнительного образования детей:</w:t>
      </w:r>
    </w:p>
    <w:p w:rsidR="002F1E69" w:rsidRDefault="002F1E69" w:rsidP="002F1E69">
      <w:pPr>
        <w:spacing w:line="43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Приложение № 1. Схемы плоскостных ТИКО-фигур.</w:t>
      </w:r>
    </w:p>
    <w:p w:rsidR="002F1E69" w:rsidRDefault="002F1E69" w:rsidP="002F1E69">
      <w:pPr>
        <w:spacing w:line="48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Приложение № 2. Контурные схемы плоскостных ТИКО-фигур.</w:t>
      </w:r>
    </w:p>
    <w:p w:rsidR="002F1E69" w:rsidRDefault="002F1E69" w:rsidP="002F1E69">
      <w:pPr>
        <w:spacing w:line="48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Приложение № 3. Диктанты для конструирования.</w:t>
      </w:r>
    </w:p>
    <w:p w:rsidR="002F1E69" w:rsidRDefault="002F1E69" w:rsidP="002F1E69">
      <w:pPr>
        <w:spacing w:line="200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224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Материально-техническое оснащение занятий:</w:t>
      </w:r>
    </w:p>
    <w:p w:rsidR="002F1E69" w:rsidRDefault="002F1E69" w:rsidP="002F1E69">
      <w:pPr>
        <w:spacing w:line="45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281" w:lineRule="auto"/>
        <w:ind w:left="560" w:right="71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Столы – 4 штуки; Стулья – 8 штук;</w:t>
      </w:r>
    </w:p>
    <w:p w:rsidR="002F1E69" w:rsidRDefault="002F1E69" w:rsidP="002F1E69">
      <w:pPr>
        <w:spacing w:line="28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285" w:lineRule="auto"/>
        <w:ind w:left="560" w:right="26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Конструктор ТИКО – 8 наборов; </w:t>
      </w:r>
    </w:p>
    <w:p w:rsidR="002F1E69" w:rsidRDefault="002F1E69" w:rsidP="002F1E69">
      <w:pPr>
        <w:spacing w:line="200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200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200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200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200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200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200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200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231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0" w:lineRule="atLeast"/>
        <w:ind w:left="5120"/>
        <w:rPr>
          <w:sz w:val="22"/>
        </w:rPr>
      </w:pPr>
      <w:r>
        <w:rPr>
          <w:sz w:val="22"/>
        </w:rPr>
        <w:t>10</w:t>
      </w:r>
    </w:p>
    <w:p w:rsidR="002F1E69" w:rsidRDefault="002F1E69" w:rsidP="002F1E69">
      <w:pPr>
        <w:spacing w:line="0" w:lineRule="atLeast"/>
        <w:ind w:left="5120"/>
        <w:rPr>
          <w:sz w:val="22"/>
        </w:rPr>
        <w:sectPr w:rsidR="002F1E69">
          <w:pgSz w:w="11900" w:h="16838"/>
          <w:pgMar w:top="1132" w:right="846" w:bottom="416" w:left="1140" w:header="0" w:footer="0" w:gutter="0"/>
          <w:cols w:space="0" w:equalWidth="0">
            <w:col w:w="9920"/>
          </w:cols>
          <w:docGrid w:linePitch="360"/>
        </w:sectPr>
      </w:pPr>
    </w:p>
    <w:p w:rsidR="002F1E69" w:rsidRPr="00BE7CD1" w:rsidRDefault="00BE7CD1" w:rsidP="002F1E69">
      <w:pPr>
        <w:spacing w:line="0" w:lineRule="atLeast"/>
        <w:ind w:left="3280"/>
        <w:rPr>
          <w:rFonts w:ascii="Times New Roman" w:eastAsia="Times New Roman" w:hAnsi="Times New Roman"/>
          <w:b/>
          <w:sz w:val="32"/>
          <w:szCs w:val="32"/>
        </w:rPr>
      </w:pPr>
      <w:bookmarkStart w:id="8" w:name="page11"/>
      <w:bookmarkEnd w:id="8"/>
      <w:r w:rsidRPr="00BE7CD1">
        <w:rPr>
          <w:rFonts w:ascii="Times New Roman" w:eastAsia="Times New Roman" w:hAnsi="Times New Roman"/>
          <w:b/>
          <w:sz w:val="32"/>
          <w:szCs w:val="32"/>
        </w:rPr>
        <w:lastRenderedPageBreak/>
        <w:t>Список литературы:</w:t>
      </w:r>
    </w:p>
    <w:p w:rsidR="002F1E69" w:rsidRDefault="002F1E69" w:rsidP="002F1E69">
      <w:pPr>
        <w:spacing w:line="256" w:lineRule="exact"/>
        <w:rPr>
          <w:rFonts w:ascii="Times New Roman" w:eastAsia="Times New Roman" w:hAnsi="Times New Roman"/>
        </w:rPr>
      </w:pPr>
    </w:p>
    <w:p w:rsidR="002F1E69" w:rsidRPr="00BE7CD1" w:rsidRDefault="002F1E69" w:rsidP="00BE7CD1">
      <w:pPr>
        <w:pStyle w:val="a3"/>
        <w:numPr>
          <w:ilvl w:val="0"/>
          <w:numId w:val="5"/>
        </w:numPr>
        <w:spacing w:line="285" w:lineRule="auto"/>
        <w:ind w:right="960"/>
        <w:rPr>
          <w:rFonts w:ascii="Times New Roman" w:eastAsia="Times New Roman" w:hAnsi="Times New Roman"/>
          <w:sz w:val="27"/>
        </w:rPr>
      </w:pPr>
      <w:proofErr w:type="spellStart"/>
      <w:r w:rsidRPr="00BE7CD1">
        <w:rPr>
          <w:rFonts w:ascii="Times New Roman" w:eastAsia="Times New Roman" w:hAnsi="Times New Roman"/>
          <w:sz w:val="27"/>
        </w:rPr>
        <w:t>Помораева</w:t>
      </w:r>
      <w:proofErr w:type="spellEnd"/>
      <w:r w:rsidRPr="00BE7CD1">
        <w:rPr>
          <w:rFonts w:ascii="Times New Roman" w:eastAsia="Times New Roman" w:hAnsi="Times New Roman"/>
          <w:sz w:val="27"/>
        </w:rPr>
        <w:t xml:space="preserve"> И.А., </w:t>
      </w:r>
      <w:proofErr w:type="spellStart"/>
      <w:r w:rsidRPr="00BE7CD1">
        <w:rPr>
          <w:rFonts w:ascii="Times New Roman" w:eastAsia="Times New Roman" w:hAnsi="Times New Roman"/>
          <w:sz w:val="27"/>
        </w:rPr>
        <w:t>Позина</w:t>
      </w:r>
      <w:proofErr w:type="spellEnd"/>
      <w:r w:rsidRPr="00BE7CD1">
        <w:rPr>
          <w:rFonts w:ascii="Times New Roman" w:eastAsia="Times New Roman" w:hAnsi="Times New Roman"/>
          <w:sz w:val="27"/>
        </w:rPr>
        <w:t xml:space="preserve"> В.А. Занятия по формированию элементарных математических представлений. – М.: Мозаика-Синтез, 2006.</w:t>
      </w:r>
    </w:p>
    <w:p w:rsidR="002F1E69" w:rsidRPr="00BE7CD1" w:rsidRDefault="002F1E69" w:rsidP="00BE7CD1">
      <w:pPr>
        <w:pStyle w:val="a3"/>
        <w:numPr>
          <w:ilvl w:val="0"/>
          <w:numId w:val="5"/>
        </w:numPr>
        <w:spacing w:line="267" w:lineRule="auto"/>
        <w:ind w:right="1140"/>
        <w:rPr>
          <w:rFonts w:ascii="Times New Roman" w:eastAsia="Times New Roman" w:hAnsi="Times New Roman"/>
          <w:sz w:val="28"/>
        </w:rPr>
      </w:pPr>
      <w:r w:rsidRPr="00BE7CD1">
        <w:rPr>
          <w:rFonts w:ascii="Times New Roman" w:eastAsia="Times New Roman" w:hAnsi="Times New Roman"/>
          <w:sz w:val="28"/>
        </w:rPr>
        <w:t>Конина Е.Ю. Лабиринты и дорожки. Тренируем пальчики. – М.: ООО «Издательство «АЙРИС-пресс», 2007.</w:t>
      </w:r>
    </w:p>
    <w:p w:rsidR="002F1E69" w:rsidRPr="00BE7CD1" w:rsidRDefault="002F1E69" w:rsidP="00BE7CD1">
      <w:pPr>
        <w:pStyle w:val="a3"/>
        <w:numPr>
          <w:ilvl w:val="0"/>
          <w:numId w:val="5"/>
        </w:numPr>
        <w:spacing w:line="267" w:lineRule="auto"/>
        <w:ind w:right="240"/>
        <w:rPr>
          <w:rFonts w:ascii="Times New Roman" w:eastAsia="Times New Roman" w:hAnsi="Times New Roman"/>
          <w:sz w:val="28"/>
        </w:rPr>
      </w:pPr>
      <w:r w:rsidRPr="00BE7CD1">
        <w:rPr>
          <w:rFonts w:ascii="Times New Roman" w:eastAsia="Times New Roman" w:hAnsi="Times New Roman"/>
          <w:sz w:val="28"/>
        </w:rPr>
        <w:t>Ермакова Е.С., Румянцева И.Б., Целищева И.И. Развитие гибкости мышления детей. – СПб</w:t>
      </w:r>
      <w:proofErr w:type="gramStart"/>
      <w:r w:rsidRPr="00BE7CD1">
        <w:rPr>
          <w:rFonts w:ascii="Times New Roman" w:eastAsia="Times New Roman" w:hAnsi="Times New Roman"/>
          <w:sz w:val="28"/>
        </w:rPr>
        <w:t xml:space="preserve">.: </w:t>
      </w:r>
      <w:proofErr w:type="gramEnd"/>
      <w:r w:rsidRPr="00BE7CD1">
        <w:rPr>
          <w:rFonts w:ascii="Times New Roman" w:eastAsia="Times New Roman" w:hAnsi="Times New Roman"/>
          <w:sz w:val="28"/>
        </w:rPr>
        <w:t>Речь, 2007.</w:t>
      </w:r>
    </w:p>
    <w:p w:rsidR="002F1E69" w:rsidRPr="00BE7CD1" w:rsidRDefault="002F1E69" w:rsidP="00BE7CD1">
      <w:pPr>
        <w:pStyle w:val="a3"/>
        <w:numPr>
          <w:ilvl w:val="0"/>
          <w:numId w:val="5"/>
        </w:numPr>
        <w:spacing w:line="0" w:lineRule="atLeast"/>
        <w:rPr>
          <w:rFonts w:ascii="Times New Roman" w:eastAsia="Times New Roman" w:hAnsi="Times New Roman"/>
          <w:sz w:val="28"/>
        </w:rPr>
      </w:pPr>
      <w:r w:rsidRPr="00BE7CD1">
        <w:rPr>
          <w:rFonts w:ascii="Times New Roman" w:eastAsia="Times New Roman" w:hAnsi="Times New Roman"/>
          <w:sz w:val="28"/>
        </w:rPr>
        <w:t xml:space="preserve">Аверина И.Е. Физкультурные минутки и динамические паузы в ДОУ. – </w:t>
      </w:r>
      <w:proofErr w:type="spellStart"/>
      <w:r w:rsidRPr="00BE7CD1">
        <w:rPr>
          <w:rFonts w:ascii="Times New Roman" w:eastAsia="Times New Roman" w:hAnsi="Times New Roman"/>
          <w:sz w:val="28"/>
        </w:rPr>
        <w:t>М.:Айрис-пресс</w:t>
      </w:r>
      <w:proofErr w:type="spellEnd"/>
      <w:r w:rsidRPr="00BE7CD1">
        <w:rPr>
          <w:rFonts w:ascii="Times New Roman" w:eastAsia="Times New Roman" w:hAnsi="Times New Roman"/>
          <w:sz w:val="28"/>
        </w:rPr>
        <w:t>, 2006.</w:t>
      </w:r>
    </w:p>
    <w:p w:rsidR="002F1E69" w:rsidRPr="00BE7CD1" w:rsidRDefault="005011F8" w:rsidP="002F1E69">
      <w:pPr>
        <w:spacing w:line="0" w:lineRule="atLeast"/>
      </w:pPr>
      <w:hyperlink r:id="rId6" w:history="1">
        <w:r w:rsidR="002F1E69">
          <w:rPr>
            <w:rFonts w:ascii="Times New Roman" w:eastAsia="Times New Roman" w:hAnsi="Times New Roman"/>
            <w:color w:val="0000FF"/>
            <w:sz w:val="28"/>
            <w:u w:val="single"/>
          </w:rPr>
          <w:t>http://www.tico-rantis.ru/games_and_activities/doshkolnik/</w:t>
        </w:r>
        <w:r w:rsidR="002F1E69">
          <w:rPr>
            <w:rFonts w:ascii="Times New Roman" w:eastAsia="Times New Roman" w:hAnsi="Times New Roman"/>
            <w:color w:val="0000FF"/>
            <w:sz w:val="28"/>
          </w:rPr>
          <w:t xml:space="preserve"> </w:t>
        </w:r>
      </w:hyperlink>
      <w:r w:rsidR="002F1E69">
        <w:rPr>
          <w:rFonts w:ascii="Times New Roman" w:eastAsia="Times New Roman" w:hAnsi="Times New Roman"/>
          <w:color w:val="000000"/>
          <w:sz w:val="28"/>
        </w:rPr>
        <w:t>-</w:t>
      </w:r>
      <w:r w:rsidR="002F1E69">
        <w:rPr>
          <w:rFonts w:ascii="Times New Roman" w:eastAsia="Times New Roman" w:hAnsi="Times New Roman"/>
          <w:color w:val="0000FF"/>
          <w:sz w:val="28"/>
        </w:rPr>
        <w:t xml:space="preserve"> </w:t>
      </w:r>
      <w:proofErr w:type="spellStart"/>
      <w:r w:rsidR="002F1E69">
        <w:rPr>
          <w:rFonts w:ascii="Times New Roman" w:eastAsia="Times New Roman" w:hAnsi="Times New Roman"/>
          <w:color w:val="000000"/>
          <w:sz w:val="28"/>
        </w:rPr>
        <w:t>интернет-ресурсы</w:t>
      </w:r>
      <w:proofErr w:type="spellEnd"/>
    </w:p>
    <w:p w:rsidR="002F1E69" w:rsidRDefault="002F1E69" w:rsidP="002F1E69">
      <w:pPr>
        <w:spacing w:line="61" w:lineRule="exact"/>
        <w:rPr>
          <w:rFonts w:ascii="Times New Roman" w:eastAsia="Times New Roman" w:hAnsi="Times New Roman"/>
        </w:rPr>
      </w:pPr>
    </w:p>
    <w:p w:rsidR="002F1E69" w:rsidRDefault="002F1E69" w:rsidP="002F1E69">
      <w:pPr>
        <w:spacing w:line="272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(методические и дидактические материалы для работы с конструктором ТИКО: программа, тематическое планирование, презентации для занятий, схемы для конструирования и т.д.)</w:t>
      </w:r>
    </w:p>
    <w:p w:rsidR="002F1E69" w:rsidRDefault="002F1E69" w:rsidP="002F1E69">
      <w:pPr>
        <w:spacing w:line="200" w:lineRule="exact"/>
        <w:rPr>
          <w:rFonts w:ascii="Times New Roman" w:eastAsia="Times New Roman" w:hAnsi="Times New Roman"/>
        </w:rPr>
      </w:pPr>
    </w:p>
    <w:p w:rsidR="000A58C2" w:rsidRDefault="000A58C2"/>
    <w:sectPr w:rsidR="000A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3D1B58B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507ED7AA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2EB141F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7C9835F5"/>
    <w:multiLevelType w:val="hybridMultilevel"/>
    <w:tmpl w:val="567E8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03"/>
    <w:rsid w:val="000A58C2"/>
    <w:rsid w:val="002F1E69"/>
    <w:rsid w:val="003E6BA5"/>
    <w:rsid w:val="005011F8"/>
    <w:rsid w:val="00602150"/>
    <w:rsid w:val="006C7B0F"/>
    <w:rsid w:val="00713597"/>
    <w:rsid w:val="00843AA3"/>
    <w:rsid w:val="00BE7CD1"/>
    <w:rsid w:val="00DE4703"/>
    <w:rsid w:val="00EE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6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6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co-rantis.ru/games_and_activities/doshkolni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2518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 № 81</cp:lastModifiedBy>
  <cp:revision>10</cp:revision>
  <dcterms:created xsi:type="dcterms:W3CDTF">2018-06-09T07:09:00Z</dcterms:created>
  <dcterms:modified xsi:type="dcterms:W3CDTF">2018-11-13T10:46:00Z</dcterms:modified>
</cp:coreProperties>
</file>