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2" w:rsidRDefault="001453F3" w:rsidP="00F20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</w:t>
      </w:r>
      <w:r w:rsidR="00F73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3/5</w:t>
      </w:r>
    </w:p>
    <w:p w:rsidR="00F20E82" w:rsidRDefault="00B42282" w:rsidP="00F20E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F73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22.02.2019г.</w:t>
      </w: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58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42282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игрового конкурса «Уникум»</w:t>
      </w:r>
      <w:r w:rsidR="00B4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10120" w:rsidRPr="00417263" w:rsidRDefault="00B45908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5-7 классов образовательных организаций с. Аргаяш.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B4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игрового конкурса «Уникум» (далее конкурс)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 и вопросам исторической компетентности.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 конкурса: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учащихся, - формирование интереса к процессу саморазвития и самореализации, к историческому прошлому государств, России  и малой родины,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потенциальных способностей и талантов учащихся среднего звена.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игры:</w:t>
      </w:r>
    </w:p>
    <w:p w:rsidR="00F10120" w:rsidRPr="003E131C" w:rsidRDefault="00F10120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- МУ ДОД Аргаяшский Центр детского творчества</w:t>
      </w:r>
    </w:p>
    <w:p w:rsidR="00F10120" w:rsidRPr="003E131C" w:rsidRDefault="001453F3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47F16"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МО ВПП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«Единая Россия» </w:t>
      </w:r>
      <w:r w:rsidR="00647F16"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647F16" w:rsidRPr="00417263" w:rsidRDefault="00647F16" w:rsidP="00F10120">
      <w:pPr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игры: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формирует команду в количестве 3 че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из учеников 5-7 классов (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ученику с каждого класса). Команда должна иметь отличительную символику, стиль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 Главное условие замены участника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заменяемого на заменяющего, либо заменяющий должен быть младше заменяемого.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игры 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дате, времени и месте проведения будет сообщено позже.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4.2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сдать в ЦДТ в срок до  10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заявку на участие (см. приложение). </w:t>
      </w:r>
      <w:r w:rsidR="00F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Заявки, поступившие после 10 марта, рассматриваться не будут. 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.Конкурс  состоит из пяти  туров.  </w:t>
      </w:r>
    </w:p>
    <w:p w:rsidR="00B45908" w:rsidRPr="00D002FA" w:rsidRDefault="00F10120" w:rsidP="00B45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– «Дальше-дальше» - </w:t>
      </w:r>
      <w:r w:rsidR="00B45908" w:rsidRPr="00D002FA"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r w:rsidR="001453F3">
        <w:rPr>
          <w:rFonts w:ascii="Times New Roman" w:hAnsi="Times New Roman" w:cs="Times New Roman"/>
          <w:sz w:val="28"/>
          <w:szCs w:val="28"/>
        </w:rPr>
        <w:t>пакет с вопросами</w:t>
      </w:r>
      <w:r w:rsidR="00B45908" w:rsidRPr="00D002FA">
        <w:rPr>
          <w:rFonts w:ascii="Times New Roman" w:hAnsi="Times New Roman" w:cs="Times New Roman"/>
          <w:sz w:val="28"/>
          <w:szCs w:val="28"/>
        </w:rPr>
        <w:t>, на которые необходимо будет ответить. Время для обдумывания -2 минуты. (вопросы по истории древней Руси- религия древних славян: традиции, обряды, обычаи</w:t>
      </w:r>
      <w:r w:rsidR="001453F3">
        <w:rPr>
          <w:rFonts w:ascii="Times New Roman" w:hAnsi="Times New Roman" w:cs="Times New Roman"/>
          <w:sz w:val="28"/>
          <w:szCs w:val="28"/>
        </w:rPr>
        <w:t>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– «Блиц-опрос» - Каждой команде раздаются бланки, в которых необходимо записать правильные ответы. Вопросы прописаны в бланках. Время  на ответы  - 2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(от 5 до 7), ответившие на большее количество вопросов остаются на второй тур, остальные покидают игру.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(вопросы по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истории древнего мира</w:t>
      </w:r>
      <w:r w:rsidR="002106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="007735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Египет, Вавилон, Китай,</w:t>
      </w:r>
      <w:r w:rsidR="002106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Греция,</w:t>
      </w:r>
      <w:r w:rsidR="002106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Вопросы по истории Росси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-правители.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Три-четыре  команды, набравшие наибольшее количество баллов остаются на четвертый, тур.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0120" w:rsidRPr="00655C29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IY тур – «Кот в мешке» - каждая команда получает по одному  заданию  от жюри. Капитаны команд сами выбирают конверт с заданием. (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Европа в средние века</w:t>
      </w:r>
      <w:r w:rsidRPr="00655C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(две команды проходят на пятый, финальный тур)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5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– «Черный ящик» - ответ на вопрос- предмет, находящийся в черном ящике.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 по истории древнего мира и средневековья)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жюри и выносится коллегиальное решение.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без ответа, выносятся на обсуждение с залом в перерыве между турами.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оставляют за собой право менять ход и правила игры, предупредив об этих изменениях участников</w:t>
      </w:r>
      <w:r w:rsidR="009D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пять дней до начала игры.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3A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и награждение.</w:t>
      </w:r>
    </w:p>
    <w:p w:rsidR="00F10120" w:rsidRDefault="003A66EB" w:rsidP="001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получает диплом победителя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остальные-грамоты об участии. Организаторы оставляют за собой право выдвигать дополните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номинации для награждения. 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и</w:t>
      </w:r>
      <w:r w:rsidR="00B42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гровом конкурсе «Уникум»  в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 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пункт:_____________________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/>
      </w:tblPr>
      <w:tblGrid>
        <w:gridCol w:w="1699"/>
        <w:gridCol w:w="1570"/>
        <w:gridCol w:w="516"/>
        <w:gridCol w:w="992"/>
        <w:gridCol w:w="1882"/>
        <w:gridCol w:w="992"/>
        <w:gridCol w:w="50"/>
        <w:gridCol w:w="2874"/>
      </w:tblGrid>
      <w:tr w:rsidR="00F10120" w:rsidTr="0017343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                                                                                  Должность,</w:t>
            </w:r>
          </w:p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F10120" w:rsidTr="0017343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20" w:rsidRDefault="00F10120" w:rsidP="00F1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jc w:val="center"/>
      </w:pPr>
    </w:p>
    <w:p w:rsidR="00F10120" w:rsidRDefault="00F10120" w:rsidP="00F1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/>
    <w:p w:rsidR="00F10120" w:rsidRDefault="00F10120" w:rsidP="00F10120"/>
    <w:p w:rsidR="00F10120" w:rsidRDefault="00F10120" w:rsidP="00F10120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120"/>
    <w:rsid w:val="000D7023"/>
    <w:rsid w:val="001453F3"/>
    <w:rsid w:val="002034ED"/>
    <w:rsid w:val="00210668"/>
    <w:rsid w:val="003A66EB"/>
    <w:rsid w:val="003B00FD"/>
    <w:rsid w:val="003E131C"/>
    <w:rsid w:val="00547977"/>
    <w:rsid w:val="005E4D91"/>
    <w:rsid w:val="00647F16"/>
    <w:rsid w:val="00726C97"/>
    <w:rsid w:val="00773558"/>
    <w:rsid w:val="007F5940"/>
    <w:rsid w:val="00946414"/>
    <w:rsid w:val="00951F15"/>
    <w:rsid w:val="009C0AED"/>
    <w:rsid w:val="009D2651"/>
    <w:rsid w:val="00B42282"/>
    <w:rsid w:val="00B45908"/>
    <w:rsid w:val="00C6217E"/>
    <w:rsid w:val="00C8204F"/>
    <w:rsid w:val="00D002FA"/>
    <w:rsid w:val="00D53450"/>
    <w:rsid w:val="00DF66B2"/>
    <w:rsid w:val="00E15964"/>
    <w:rsid w:val="00E46592"/>
    <w:rsid w:val="00F10120"/>
    <w:rsid w:val="00F20E82"/>
    <w:rsid w:val="00F22204"/>
    <w:rsid w:val="00F7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2018-01-15T06:33:00Z</dcterms:created>
  <dcterms:modified xsi:type="dcterms:W3CDTF">2019-02-25T06:26:00Z</dcterms:modified>
</cp:coreProperties>
</file>